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824" w:rsidRPr="005D5824" w:rsidRDefault="005D5824" w:rsidP="005D5824">
      <w:pPr>
        <w:spacing w:after="0" w:line="240" w:lineRule="auto"/>
        <w:jc w:val="center"/>
        <w:rPr>
          <w:rFonts w:ascii="Arial" w:eastAsia="Calibri" w:hAnsi="Arial" w:cs="Arial"/>
          <w:b/>
          <w:spacing w:val="20"/>
          <w:sz w:val="30"/>
          <w:szCs w:val="30"/>
          <w:lang w:eastAsia="en-US"/>
        </w:rPr>
      </w:pPr>
      <w:r w:rsidRPr="005D5824">
        <w:rPr>
          <w:rFonts w:ascii="Arial" w:eastAsia="Calibri" w:hAnsi="Arial" w:cs="Arial"/>
          <w:b/>
          <w:spacing w:val="20"/>
          <w:sz w:val="30"/>
          <w:szCs w:val="30"/>
          <w:lang w:eastAsia="en-US"/>
        </w:rPr>
        <w:t>30.04.2020г. №</w:t>
      </w:r>
      <w:r>
        <w:rPr>
          <w:rFonts w:ascii="Arial" w:eastAsia="Calibri" w:hAnsi="Arial" w:cs="Arial"/>
          <w:b/>
          <w:spacing w:val="20"/>
          <w:sz w:val="30"/>
          <w:szCs w:val="30"/>
          <w:lang w:eastAsia="en-US"/>
        </w:rPr>
        <w:t>131-561</w:t>
      </w:r>
      <w:r w:rsidRPr="005D5824">
        <w:rPr>
          <w:rFonts w:ascii="Arial" w:eastAsia="Calibri" w:hAnsi="Arial" w:cs="Arial"/>
          <w:b/>
          <w:spacing w:val="20"/>
          <w:sz w:val="30"/>
          <w:szCs w:val="30"/>
          <w:lang w:eastAsia="en-US"/>
        </w:rPr>
        <w:t>/</w:t>
      </w:r>
      <w:proofErr w:type="spellStart"/>
      <w:r w:rsidRPr="005D5824">
        <w:rPr>
          <w:rFonts w:ascii="Arial" w:eastAsia="Calibri" w:hAnsi="Arial" w:cs="Arial"/>
          <w:b/>
          <w:spacing w:val="20"/>
          <w:sz w:val="30"/>
          <w:szCs w:val="30"/>
          <w:lang w:eastAsia="en-US"/>
        </w:rPr>
        <w:t>дсп</w:t>
      </w:r>
      <w:proofErr w:type="spellEnd"/>
    </w:p>
    <w:p w:rsidR="005D5824" w:rsidRPr="005D5824" w:rsidRDefault="005D5824" w:rsidP="005D5824">
      <w:pPr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5D5824">
        <w:rPr>
          <w:rFonts w:ascii="Arial" w:eastAsia="Calibri" w:hAnsi="Arial" w:cs="Arial"/>
          <w:b/>
          <w:spacing w:val="20"/>
          <w:sz w:val="30"/>
          <w:szCs w:val="30"/>
          <w:lang w:eastAsia="en-US"/>
        </w:rPr>
        <w:t>РОССИЙСКАЯ ФЕДЕРАЦИЯ</w:t>
      </w:r>
    </w:p>
    <w:p w:rsidR="005D5824" w:rsidRPr="005D5824" w:rsidRDefault="005D5824" w:rsidP="005D5824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pacing w:val="20"/>
          <w:sz w:val="30"/>
          <w:szCs w:val="30"/>
          <w:lang w:eastAsia="en-US"/>
        </w:rPr>
      </w:pPr>
      <w:r w:rsidRPr="005D5824">
        <w:rPr>
          <w:rFonts w:ascii="Arial" w:eastAsia="Calibri" w:hAnsi="Arial" w:cs="Arial"/>
          <w:b/>
          <w:spacing w:val="20"/>
          <w:sz w:val="30"/>
          <w:szCs w:val="30"/>
          <w:lang w:eastAsia="en-US"/>
        </w:rPr>
        <w:t xml:space="preserve">ИРКУТСКАЯ ОБЛАСТЬ   </w:t>
      </w:r>
    </w:p>
    <w:p w:rsidR="005D5824" w:rsidRPr="005D5824" w:rsidRDefault="005D5824" w:rsidP="005D5824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pacing w:val="20"/>
          <w:sz w:val="30"/>
          <w:szCs w:val="30"/>
          <w:lang w:eastAsia="en-US"/>
        </w:rPr>
      </w:pPr>
      <w:r w:rsidRPr="005D5824">
        <w:rPr>
          <w:rFonts w:ascii="Arial" w:eastAsia="Calibri" w:hAnsi="Arial" w:cs="Arial"/>
          <w:b/>
          <w:spacing w:val="20"/>
          <w:sz w:val="30"/>
          <w:szCs w:val="30"/>
          <w:lang w:eastAsia="en-US"/>
        </w:rPr>
        <w:t>ИРКУТСКИЙ РАЙОН</w:t>
      </w:r>
    </w:p>
    <w:p w:rsidR="005D5824" w:rsidRPr="005D5824" w:rsidRDefault="005D5824" w:rsidP="005D582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pacing w:val="50"/>
          <w:sz w:val="30"/>
          <w:szCs w:val="30"/>
        </w:rPr>
      </w:pPr>
      <w:r w:rsidRPr="005D5824">
        <w:rPr>
          <w:rFonts w:ascii="Arial" w:eastAsia="Times New Roman" w:hAnsi="Arial" w:cs="Arial"/>
          <w:b/>
          <w:spacing w:val="50"/>
          <w:sz w:val="30"/>
          <w:szCs w:val="30"/>
        </w:rPr>
        <w:t>УРИКОВСКОЕ МУНИЦИПАЛЬНОЕ ОБРАЗОВАНИЕ</w:t>
      </w:r>
    </w:p>
    <w:p w:rsidR="005D5824" w:rsidRPr="005D5824" w:rsidRDefault="005D5824" w:rsidP="005D582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pacing w:val="50"/>
          <w:sz w:val="30"/>
          <w:szCs w:val="30"/>
        </w:rPr>
      </w:pPr>
      <w:r w:rsidRPr="005D5824">
        <w:rPr>
          <w:rFonts w:ascii="Arial" w:eastAsia="Times New Roman" w:hAnsi="Arial" w:cs="Arial"/>
          <w:b/>
          <w:bCs/>
          <w:spacing w:val="50"/>
          <w:sz w:val="30"/>
          <w:szCs w:val="30"/>
        </w:rPr>
        <w:t>ДУМА</w:t>
      </w:r>
    </w:p>
    <w:p w:rsidR="005D5824" w:rsidRPr="005D5824" w:rsidRDefault="005D5824" w:rsidP="005D582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pacing w:val="50"/>
          <w:sz w:val="30"/>
          <w:szCs w:val="30"/>
        </w:rPr>
      </w:pPr>
      <w:r w:rsidRPr="005D5824">
        <w:rPr>
          <w:rFonts w:ascii="Arial" w:eastAsia="Times New Roman" w:hAnsi="Arial" w:cs="Arial"/>
          <w:b/>
          <w:bCs/>
          <w:spacing w:val="50"/>
          <w:sz w:val="30"/>
          <w:szCs w:val="30"/>
        </w:rPr>
        <w:t>Четвертый созыв</w:t>
      </w:r>
    </w:p>
    <w:p w:rsidR="005D5824" w:rsidRPr="005D5824" w:rsidRDefault="005D5824" w:rsidP="005D5824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30"/>
          <w:szCs w:val="30"/>
          <w:lang w:eastAsia="en-US"/>
        </w:rPr>
      </w:pPr>
      <w:r w:rsidRPr="005D5824">
        <w:rPr>
          <w:rFonts w:ascii="Arial" w:eastAsia="Calibri" w:hAnsi="Arial" w:cs="Arial"/>
          <w:b/>
          <w:bCs/>
          <w:sz w:val="30"/>
          <w:szCs w:val="30"/>
          <w:lang w:eastAsia="en-US"/>
        </w:rPr>
        <w:t>РЕШЕНИЕ</w:t>
      </w:r>
    </w:p>
    <w:p w:rsidR="00D708B3" w:rsidRDefault="00D708B3" w:rsidP="00D70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DB7" w:rsidRPr="00E255F6" w:rsidRDefault="005D5824" w:rsidP="00E255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E255F6">
        <w:rPr>
          <w:rFonts w:ascii="Arial" w:eastAsia="Times New Roman" w:hAnsi="Arial" w:cs="Arial"/>
          <w:b/>
          <w:sz w:val="30"/>
          <w:szCs w:val="30"/>
        </w:rPr>
        <w:t>О ВНЕСЕНИИ ИЗМЕНЕНИЙ В РЕШЕНИЕ ДУМЫ УРИКОВСКОГО  МУНИЦИПАЛЬНОГО ОБРАЗОВАНИЯ ОТ 18.02.2010 № 24-99/ДСП «ОБ УТВЕРЖДЕНИИ ПОЛОЖЕНИЯ ОБ УСЛОВИЯХ ОПЛАТЫ ТРУДА МУНИЦИПАЛЬНЫХ СЛУЖАЩИХ УРИКОВСКОГО МУНИЦИПАЛЬНОГО ОБРАЗОВАНИЯ»</w:t>
      </w:r>
    </w:p>
    <w:p w:rsidR="00364E0A" w:rsidRPr="00E255F6" w:rsidRDefault="00364E0A" w:rsidP="00E255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0"/>
          <w:szCs w:val="30"/>
        </w:rPr>
      </w:pPr>
    </w:p>
    <w:p w:rsidR="00364E0A" w:rsidRPr="006C0BB4" w:rsidRDefault="00021DB7" w:rsidP="006803CB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  <w:proofErr w:type="gramStart"/>
      <w:r w:rsidRPr="00E255F6">
        <w:rPr>
          <w:sz w:val="24"/>
          <w:szCs w:val="24"/>
        </w:rPr>
        <w:t>В целях упорядочения условий оплаты труда муниципальных служащих Уриковского муниципального образования, руководствуясь Фед</w:t>
      </w:r>
      <w:r w:rsidR="00E255F6" w:rsidRPr="00E255F6">
        <w:rPr>
          <w:sz w:val="24"/>
          <w:szCs w:val="24"/>
        </w:rPr>
        <w:t>еральным законом от 02.03.2007 №</w:t>
      </w:r>
      <w:r w:rsidRPr="00E255F6">
        <w:rPr>
          <w:sz w:val="24"/>
          <w:szCs w:val="24"/>
        </w:rPr>
        <w:t>25-ФЗ "О муниципальной службе в Российской Федерации", Законами И</w:t>
      </w:r>
      <w:r w:rsidR="00E255F6" w:rsidRPr="00E255F6">
        <w:rPr>
          <w:sz w:val="24"/>
          <w:szCs w:val="24"/>
        </w:rPr>
        <w:t>ркутской области от 15.10.2007 №</w:t>
      </w:r>
      <w:r w:rsidRPr="00E255F6">
        <w:rPr>
          <w:sz w:val="24"/>
          <w:szCs w:val="24"/>
        </w:rPr>
        <w:t>88-оз "Об отдельных вопросах муниципальной</w:t>
      </w:r>
      <w:r w:rsidR="00E255F6" w:rsidRPr="00E255F6">
        <w:rPr>
          <w:sz w:val="24"/>
          <w:szCs w:val="24"/>
        </w:rPr>
        <w:t xml:space="preserve"> службы в Иркутской области", №</w:t>
      </w:r>
      <w:r w:rsidRPr="00E255F6">
        <w:rPr>
          <w:sz w:val="24"/>
          <w:szCs w:val="24"/>
        </w:rPr>
        <w:t>89-оз «О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области»,</w:t>
      </w:r>
      <w:r w:rsidRPr="00E255F6">
        <w:rPr>
          <w:b/>
          <w:sz w:val="24"/>
          <w:szCs w:val="24"/>
        </w:rPr>
        <w:t xml:space="preserve"> </w:t>
      </w:r>
      <w:r w:rsidRPr="00E255F6">
        <w:rPr>
          <w:sz w:val="24"/>
          <w:szCs w:val="24"/>
        </w:rPr>
        <w:t>Постановлением Правительства</w:t>
      </w:r>
      <w:proofErr w:type="gramEnd"/>
      <w:r w:rsidRPr="00E255F6">
        <w:rPr>
          <w:sz w:val="24"/>
          <w:szCs w:val="24"/>
        </w:rPr>
        <w:t xml:space="preserve"> </w:t>
      </w:r>
      <w:proofErr w:type="gramStart"/>
      <w:r w:rsidRPr="00E255F6">
        <w:rPr>
          <w:sz w:val="24"/>
          <w:szCs w:val="24"/>
        </w:rPr>
        <w:t xml:space="preserve">Иркутской области от </w:t>
      </w:r>
      <w:r w:rsidR="00DB1F1E" w:rsidRPr="00E255F6">
        <w:rPr>
          <w:sz w:val="24"/>
          <w:szCs w:val="24"/>
        </w:rPr>
        <w:t>11</w:t>
      </w:r>
      <w:r w:rsidRPr="00E255F6">
        <w:rPr>
          <w:sz w:val="24"/>
          <w:szCs w:val="24"/>
        </w:rPr>
        <w:t>.</w:t>
      </w:r>
      <w:r w:rsidR="00DB1F1E" w:rsidRPr="00E255F6">
        <w:rPr>
          <w:sz w:val="24"/>
          <w:szCs w:val="24"/>
        </w:rPr>
        <w:t>03</w:t>
      </w:r>
      <w:r w:rsidRPr="00E255F6">
        <w:rPr>
          <w:sz w:val="24"/>
          <w:szCs w:val="24"/>
        </w:rPr>
        <w:t>.20</w:t>
      </w:r>
      <w:r w:rsidR="00DB1F1E" w:rsidRPr="00E255F6">
        <w:rPr>
          <w:sz w:val="24"/>
          <w:szCs w:val="24"/>
        </w:rPr>
        <w:t>20</w:t>
      </w:r>
      <w:r w:rsidR="00E255F6" w:rsidRPr="00E255F6">
        <w:rPr>
          <w:sz w:val="24"/>
          <w:szCs w:val="24"/>
        </w:rPr>
        <w:t>г №</w:t>
      </w:r>
      <w:r w:rsidR="00DB1F1E" w:rsidRPr="00E255F6">
        <w:rPr>
          <w:sz w:val="24"/>
          <w:szCs w:val="24"/>
        </w:rPr>
        <w:t>141</w:t>
      </w:r>
      <w:r w:rsidRPr="00E255F6">
        <w:rPr>
          <w:sz w:val="24"/>
          <w:szCs w:val="24"/>
        </w:rPr>
        <w:t xml:space="preserve">-пп «О </w:t>
      </w:r>
      <w:r w:rsidR="007610A1" w:rsidRPr="00E255F6">
        <w:rPr>
          <w:sz w:val="24"/>
          <w:szCs w:val="24"/>
        </w:rPr>
        <w:t>внес</w:t>
      </w:r>
      <w:r w:rsidRPr="00E255F6">
        <w:rPr>
          <w:sz w:val="24"/>
          <w:szCs w:val="24"/>
        </w:rPr>
        <w:t xml:space="preserve">ении </w:t>
      </w:r>
      <w:r w:rsidR="007610A1" w:rsidRPr="00E255F6">
        <w:rPr>
          <w:sz w:val="24"/>
          <w:szCs w:val="24"/>
        </w:rPr>
        <w:t xml:space="preserve">изменений в </w:t>
      </w:r>
      <w:r w:rsidRPr="00E255F6">
        <w:rPr>
          <w:sz w:val="24"/>
          <w:szCs w:val="24"/>
        </w:rPr>
        <w:t>норматив</w:t>
      </w:r>
      <w:r w:rsidR="007610A1" w:rsidRPr="00E255F6">
        <w:rPr>
          <w:sz w:val="24"/>
          <w:szCs w:val="24"/>
        </w:rPr>
        <w:t>ы</w:t>
      </w:r>
      <w:r w:rsidRPr="00E255F6">
        <w:rPr>
          <w:sz w:val="24"/>
          <w:szCs w:val="24"/>
        </w:rPr>
        <w:t xml:space="preserve"> 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области», ст.</w:t>
      </w:r>
      <w:r w:rsidR="00E255F6" w:rsidRPr="00E255F6">
        <w:rPr>
          <w:sz w:val="24"/>
          <w:szCs w:val="24"/>
        </w:rPr>
        <w:t xml:space="preserve"> </w:t>
      </w:r>
      <w:r w:rsidRPr="00E255F6">
        <w:rPr>
          <w:sz w:val="24"/>
          <w:szCs w:val="24"/>
        </w:rPr>
        <w:t xml:space="preserve">ст. 24, 43 Устава Уриковского муниципального образования,  Дума Уриковского муниципального образования </w:t>
      </w:r>
      <w:proofErr w:type="gramEnd"/>
    </w:p>
    <w:p w:rsidR="006803CB" w:rsidRDefault="00E255F6" w:rsidP="00DB1F1E">
      <w:pPr>
        <w:shd w:val="clear" w:color="auto" w:fill="FFFFFF"/>
        <w:spacing w:after="0" w:line="240" w:lineRule="auto"/>
        <w:ind w:right="1132"/>
        <w:jc w:val="center"/>
        <w:rPr>
          <w:rFonts w:ascii="Arial" w:eastAsia="Times New Roman" w:hAnsi="Arial" w:cs="Arial"/>
          <w:b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color w:val="000000"/>
          <w:sz w:val="30"/>
          <w:szCs w:val="30"/>
        </w:rPr>
        <w:t xml:space="preserve">           </w:t>
      </w:r>
    </w:p>
    <w:p w:rsidR="00364E0A" w:rsidRPr="00E255F6" w:rsidRDefault="00D708B3" w:rsidP="00DB1F1E">
      <w:pPr>
        <w:shd w:val="clear" w:color="auto" w:fill="FFFFFF"/>
        <w:spacing w:after="0" w:line="240" w:lineRule="auto"/>
        <w:ind w:right="1132"/>
        <w:jc w:val="center"/>
        <w:rPr>
          <w:rFonts w:ascii="Arial" w:eastAsia="Times New Roman" w:hAnsi="Arial" w:cs="Arial"/>
          <w:b/>
          <w:color w:val="000000"/>
          <w:sz w:val="30"/>
          <w:szCs w:val="30"/>
        </w:rPr>
      </w:pPr>
      <w:r w:rsidRPr="00E255F6">
        <w:rPr>
          <w:rFonts w:ascii="Arial" w:eastAsia="Times New Roman" w:hAnsi="Arial" w:cs="Arial"/>
          <w:b/>
          <w:color w:val="000000"/>
          <w:sz w:val="30"/>
          <w:szCs w:val="30"/>
        </w:rPr>
        <w:t>РЕШИЛА:</w:t>
      </w:r>
    </w:p>
    <w:p w:rsidR="00DB1F1E" w:rsidRDefault="00DB1F1E" w:rsidP="00364E0A">
      <w:pPr>
        <w:shd w:val="clear" w:color="auto" w:fill="FFFFFF"/>
        <w:spacing w:after="0" w:line="240" w:lineRule="auto"/>
        <w:ind w:right="11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DB7" w:rsidRPr="00E255F6" w:rsidRDefault="00D708B3" w:rsidP="006803CB">
      <w:pPr>
        <w:pStyle w:val="ConsPlusNormal"/>
        <w:widowControl/>
        <w:spacing w:line="276" w:lineRule="auto"/>
        <w:ind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​  </w:t>
      </w:r>
      <w:r w:rsidR="00E255F6" w:rsidRPr="00E255F6">
        <w:rPr>
          <w:sz w:val="24"/>
          <w:szCs w:val="24"/>
        </w:rPr>
        <w:t>Внести в р</w:t>
      </w:r>
      <w:r w:rsidR="00021DB7" w:rsidRPr="00E255F6">
        <w:rPr>
          <w:sz w:val="24"/>
          <w:szCs w:val="24"/>
        </w:rPr>
        <w:t>ешение Думы Уриковского муниципального</w:t>
      </w:r>
      <w:r w:rsidR="00E255F6" w:rsidRPr="00E255F6">
        <w:rPr>
          <w:sz w:val="24"/>
          <w:szCs w:val="24"/>
        </w:rPr>
        <w:t xml:space="preserve"> образования от 18.02.2010г. №24-99/</w:t>
      </w:r>
      <w:proofErr w:type="spellStart"/>
      <w:r w:rsidR="00E255F6" w:rsidRPr="00E255F6">
        <w:rPr>
          <w:sz w:val="24"/>
          <w:szCs w:val="24"/>
        </w:rPr>
        <w:t>дсп</w:t>
      </w:r>
      <w:proofErr w:type="spellEnd"/>
      <w:r w:rsidR="00021DB7" w:rsidRPr="00E255F6">
        <w:rPr>
          <w:sz w:val="24"/>
          <w:szCs w:val="24"/>
        </w:rPr>
        <w:t xml:space="preserve">  «Об условиях оплаты труда муниципальных служащих Уриковского муниципального образования» следующие дополнения и изменения:</w:t>
      </w:r>
    </w:p>
    <w:p w:rsidR="00021DB7" w:rsidRPr="00E255F6" w:rsidRDefault="00021DB7" w:rsidP="006803CB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255F6">
        <w:rPr>
          <w:rFonts w:ascii="Arial" w:eastAsia="Times New Roman" w:hAnsi="Arial" w:cs="Arial"/>
          <w:sz w:val="24"/>
          <w:szCs w:val="24"/>
        </w:rPr>
        <w:t>1. Пу</w:t>
      </w:r>
      <w:r w:rsidR="00E255F6" w:rsidRPr="00E255F6">
        <w:rPr>
          <w:rFonts w:ascii="Arial" w:eastAsia="Times New Roman" w:hAnsi="Arial" w:cs="Arial"/>
          <w:sz w:val="24"/>
          <w:szCs w:val="24"/>
        </w:rPr>
        <w:t>нкт 11.1 Положения (Приложение № 1)  «О</w:t>
      </w:r>
      <w:r w:rsidRPr="00E255F6">
        <w:rPr>
          <w:rFonts w:ascii="Arial" w:eastAsia="Times New Roman" w:hAnsi="Arial" w:cs="Arial"/>
          <w:sz w:val="24"/>
          <w:szCs w:val="24"/>
        </w:rPr>
        <w:t>б условиях оплаты труда муниципальных служащих Уриковского муниципального образования» изложить в новой редакции:</w:t>
      </w:r>
    </w:p>
    <w:p w:rsidR="00D708B3" w:rsidRPr="00E255F6" w:rsidRDefault="00021DB7" w:rsidP="006803CB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55F6">
        <w:rPr>
          <w:rFonts w:ascii="Arial" w:eastAsia="Times New Roman" w:hAnsi="Arial" w:cs="Arial"/>
          <w:sz w:val="24"/>
          <w:szCs w:val="24"/>
        </w:rPr>
        <w:t>«</w:t>
      </w:r>
      <w:r w:rsidR="00DB1F1E" w:rsidRPr="00E255F6">
        <w:rPr>
          <w:rFonts w:ascii="Arial" w:eastAsia="Times New Roman" w:hAnsi="Arial" w:cs="Arial"/>
          <w:sz w:val="24"/>
          <w:szCs w:val="24"/>
        </w:rPr>
        <w:t>1</w:t>
      </w:r>
      <w:r w:rsidRPr="00E255F6">
        <w:rPr>
          <w:rFonts w:ascii="Arial" w:eastAsia="Times New Roman" w:hAnsi="Arial" w:cs="Arial"/>
          <w:sz w:val="24"/>
          <w:szCs w:val="24"/>
        </w:rPr>
        <w:t>1.1. Норматив  формирования расходов на оплату труда муниципальных служащих Уриковского муниципального образования определяется из расчета 86,5 должностных окладов  муниципальных служащих в соответствии с замещаемыми ими должностями муниципальной службы в год</w:t>
      </w:r>
      <w:proofErr w:type="gramStart"/>
      <w:r w:rsidR="006803CB">
        <w:rPr>
          <w:rFonts w:ascii="Arial" w:eastAsia="Times New Roman" w:hAnsi="Arial" w:cs="Arial"/>
          <w:sz w:val="24"/>
          <w:szCs w:val="24"/>
        </w:rPr>
        <w:t>.</w:t>
      </w:r>
      <w:r w:rsidRPr="00E255F6">
        <w:rPr>
          <w:rFonts w:ascii="Arial" w:eastAsia="Times New Roman" w:hAnsi="Arial" w:cs="Arial"/>
          <w:sz w:val="24"/>
          <w:szCs w:val="24"/>
        </w:rPr>
        <w:t>»</w:t>
      </w:r>
      <w:r w:rsidR="00DB1F1E" w:rsidRPr="00E255F6">
        <w:rPr>
          <w:rFonts w:ascii="Arial" w:eastAsia="Times New Roman" w:hAnsi="Arial" w:cs="Arial"/>
          <w:sz w:val="24"/>
          <w:szCs w:val="24"/>
        </w:rPr>
        <w:t>.</w:t>
      </w:r>
      <w:r w:rsidR="00D708B3" w:rsidRPr="00E255F6"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proofErr w:type="gramEnd"/>
    </w:p>
    <w:p w:rsidR="00021DB7" w:rsidRPr="00E255F6" w:rsidRDefault="00021DB7" w:rsidP="006803CB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255F6">
        <w:rPr>
          <w:rFonts w:ascii="Arial" w:eastAsia="Times New Roman" w:hAnsi="Arial" w:cs="Arial"/>
          <w:sz w:val="24"/>
          <w:szCs w:val="24"/>
        </w:rPr>
        <w:lastRenderedPageBreak/>
        <w:t xml:space="preserve">        2. Настоящее решение опубликовать в ин</w:t>
      </w:r>
      <w:r w:rsidR="006803CB">
        <w:rPr>
          <w:rFonts w:ascii="Arial" w:eastAsia="Times New Roman" w:hAnsi="Arial" w:cs="Arial"/>
          <w:sz w:val="24"/>
          <w:szCs w:val="24"/>
        </w:rPr>
        <w:t xml:space="preserve">формационном бюллетене «Вестник </w:t>
      </w:r>
      <w:bookmarkStart w:id="0" w:name="_GoBack"/>
      <w:bookmarkEnd w:id="0"/>
      <w:r w:rsidRPr="00E255F6">
        <w:rPr>
          <w:rFonts w:ascii="Arial" w:eastAsia="Times New Roman" w:hAnsi="Arial" w:cs="Arial"/>
          <w:sz w:val="24"/>
          <w:szCs w:val="24"/>
        </w:rPr>
        <w:t xml:space="preserve">Уриковского муниципального образования», разместить на официальном сайте: </w:t>
      </w:r>
      <w:hyperlink r:id="rId5" w:history="1">
        <w:r w:rsidRPr="00E255F6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www.</w:t>
        </w:r>
        <w:r w:rsidRPr="00E255F6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u</w:t>
        </w:r>
        <w:r w:rsidRPr="00E255F6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r</w:t>
        </w:r>
        <w:r w:rsidRPr="00E255F6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i</w:t>
        </w:r>
        <w:r w:rsidRPr="00E255F6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ka</w:t>
        </w:r>
        <w:r w:rsidRPr="00E255F6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dm</w:t>
        </w:r>
        <w:r w:rsidRPr="00E255F6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Pr="00E255F6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ru</w:t>
        </w:r>
        <w:proofErr w:type="spellEnd"/>
      </w:hyperlink>
      <w:r w:rsidRPr="00E255F6">
        <w:rPr>
          <w:rFonts w:ascii="Arial" w:eastAsia="Times New Roman" w:hAnsi="Arial" w:cs="Arial"/>
          <w:sz w:val="24"/>
          <w:szCs w:val="24"/>
        </w:rPr>
        <w:t>.</w:t>
      </w:r>
    </w:p>
    <w:p w:rsidR="001C0D5E" w:rsidRPr="00E255F6" w:rsidRDefault="00021DB7" w:rsidP="006803C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255F6">
        <w:rPr>
          <w:rFonts w:ascii="Arial" w:eastAsia="Times New Roman" w:hAnsi="Arial" w:cs="Arial"/>
          <w:sz w:val="24"/>
          <w:szCs w:val="24"/>
        </w:rPr>
        <w:t xml:space="preserve">         3. </w:t>
      </w:r>
      <w:proofErr w:type="gramStart"/>
      <w:r w:rsidRPr="00E255F6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E255F6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заместителя главы по финанс</w:t>
      </w:r>
      <w:r w:rsidR="006803CB">
        <w:rPr>
          <w:rFonts w:ascii="Arial" w:eastAsia="Times New Roman" w:hAnsi="Arial" w:cs="Arial"/>
          <w:sz w:val="24"/>
          <w:szCs w:val="24"/>
        </w:rPr>
        <w:t>ам и бюджетному планированию О.Г</w:t>
      </w:r>
      <w:r w:rsidRPr="00E255F6">
        <w:rPr>
          <w:rFonts w:ascii="Arial" w:eastAsia="Times New Roman" w:hAnsi="Arial" w:cs="Arial"/>
          <w:sz w:val="24"/>
          <w:szCs w:val="24"/>
        </w:rPr>
        <w:t>.</w:t>
      </w:r>
      <w:r w:rsidR="006803CB">
        <w:rPr>
          <w:rFonts w:ascii="Arial" w:eastAsia="Times New Roman" w:hAnsi="Arial" w:cs="Arial"/>
          <w:sz w:val="24"/>
          <w:szCs w:val="24"/>
        </w:rPr>
        <w:t xml:space="preserve"> </w:t>
      </w:r>
      <w:r w:rsidRPr="00E255F6">
        <w:rPr>
          <w:rFonts w:ascii="Arial" w:eastAsia="Times New Roman" w:hAnsi="Arial" w:cs="Arial"/>
          <w:sz w:val="24"/>
          <w:szCs w:val="24"/>
        </w:rPr>
        <w:t>Макарову.</w:t>
      </w:r>
    </w:p>
    <w:p w:rsidR="00021DB7" w:rsidRPr="00E255F6" w:rsidRDefault="007610A1" w:rsidP="006803CB">
      <w:pPr>
        <w:shd w:val="clear" w:color="auto" w:fill="FFFFFF"/>
        <w:tabs>
          <w:tab w:val="left" w:pos="426"/>
          <w:tab w:val="left" w:pos="851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255F6"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 w:rsidR="00021DB7" w:rsidRPr="00E255F6">
        <w:rPr>
          <w:rFonts w:ascii="Arial" w:eastAsia="Times New Roman" w:hAnsi="Arial" w:cs="Arial"/>
          <w:color w:val="000000"/>
          <w:sz w:val="24"/>
          <w:szCs w:val="24"/>
        </w:rPr>
        <w:t xml:space="preserve">4. </w:t>
      </w:r>
      <w:r w:rsidR="00021DB7" w:rsidRPr="00E255F6">
        <w:rPr>
          <w:rFonts w:ascii="Arial" w:eastAsia="Times New Roman" w:hAnsi="Arial" w:cs="Arial"/>
          <w:sz w:val="24"/>
          <w:szCs w:val="24"/>
        </w:rPr>
        <w:t xml:space="preserve">Настоящее решение </w:t>
      </w:r>
      <w:r w:rsidR="006C0BB4">
        <w:rPr>
          <w:rFonts w:ascii="Arial" w:eastAsia="Times New Roman" w:hAnsi="Arial" w:cs="Arial"/>
          <w:sz w:val="24"/>
          <w:szCs w:val="24"/>
        </w:rPr>
        <w:t xml:space="preserve">распространяет свое действие на правоотношения, возникшие </w:t>
      </w:r>
      <w:r w:rsidR="00021DB7" w:rsidRPr="00E255F6">
        <w:rPr>
          <w:rFonts w:ascii="Arial" w:eastAsia="Times New Roman" w:hAnsi="Arial" w:cs="Arial"/>
          <w:sz w:val="24"/>
          <w:szCs w:val="24"/>
        </w:rPr>
        <w:t>с</w:t>
      </w:r>
      <w:r w:rsidR="00C25C70" w:rsidRPr="00E255F6">
        <w:rPr>
          <w:rFonts w:ascii="Arial" w:eastAsia="Times New Roman" w:hAnsi="Arial" w:cs="Arial"/>
          <w:sz w:val="24"/>
          <w:szCs w:val="24"/>
        </w:rPr>
        <w:t xml:space="preserve"> </w:t>
      </w:r>
      <w:r w:rsidR="00E255F6" w:rsidRPr="00E255F6">
        <w:rPr>
          <w:rFonts w:ascii="Arial" w:eastAsia="Times New Roman" w:hAnsi="Arial" w:cs="Arial"/>
          <w:sz w:val="24"/>
          <w:szCs w:val="24"/>
        </w:rPr>
        <w:t>0</w:t>
      </w:r>
      <w:r w:rsidR="00C25C70" w:rsidRPr="00E255F6">
        <w:rPr>
          <w:rFonts w:ascii="Arial" w:eastAsia="Times New Roman" w:hAnsi="Arial" w:cs="Arial"/>
          <w:sz w:val="24"/>
          <w:szCs w:val="24"/>
        </w:rPr>
        <w:t>1 апреля 2020 года.</w:t>
      </w:r>
    </w:p>
    <w:p w:rsidR="001C0D5E" w:rsidRPr="00E255F6" w:rsidRDefault="001C0D5E" w:rsidP="006803CB">
      <w:pPr>
        <w:shd w:val="clear" w:color="auto" w:fill="FFFFFF"/>
        <w:tabs>
          <w:tab w:val="left" w:pos="426"/>
          <w:tab w:val="left" w:pos="851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B1F1E" w:rsidRPr="00E255F6" w:rsidRDefault="006C0BB4" w:rsidP="006803C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Глав</w:t>
      </w:r>
      <w:r w:rsidRPr="006C0BB4">
        <w:rPr>
          <w:rFonts w:ascii="Arial" w:eastAsia="Times New Roman" w:hAnsi="Arial" w:cs="Arial"/>
          <w:color w:val="000000"/>
          <w:sz w:val="24"/>
          <w:szCs w:val="24"/>
        </w:rPr>
        <w:t>а,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21DB7" w:rsidRPr="00E255F6">
        <w:rPr>
          <w:rFonts w:ascii="Arial" w:eastAsia="Times New Roman" w:hAnsi="Arial" w:cs="Arial"/>
          <w:color w:val="000000"/>
          <w:sz w:val="24"/>
          <w:szCs w:val="24"/>
        </w:rPr>
        <w:t>Председатель Думы</w:t>
      </w:r>
    </w:p>
    <w:p w:rsidR="00AF3A4E" w:rsidRPr="006C0BB4" w:rsidRDefault="001C0D5E" w:rsidP="006803CB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255F6">
        <w:rPr>
          <w:rFonts w:ascii="Arial" w:eastAsia="Times New Roman" w:hAnsi="Arial" w:cs="Arial"/>
          <w:color w:val="000000"/>
          <w:sz w:val="24"/>
          <w:szCs w:val="24"/>
        </w:rPr>
        <w:t>Уриковского</w:t>
      </w:r>
      <w:r w:rsidR="00DB1F1E" w:rsidRPr="00E255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3A4E" w:rsidRPr="00E255F6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</w:t>
      </w:r>
      <w:r w:rsidR="00D708B3" w:rsidRPr="00E255F6"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="00AF3A4E" w:rsidRPr="00E255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708B3" w:rsidRPr="00E255F6">
        <w:rPr>
          <w:rFonts w:ascii="Arial" w:eastAsia="Times New Roman" w:hAnsi="Arial" w:cs="Arial"/>
          <w:color w:val="000000"/>
          <w:sz w:val="24"/>
          <w:szCs w:val="24"/>
        </w:rPr>
        <w:t xml:space="preserve">                 </w:t>
      </w:r>
      <w:r w:rsidRPr="00E255F6">
        <w:rPr>
          <w:rFonts w:ascii="Arial" w:eastAsia="Times New Roman" w:hAnsi="Arial" w:cs="Arial"/>
          <w:color w:val="000000"/>
          <w:sz w:val="24"/>
          <w:szCs w:val="24"/>
        </w:rPr>
        <w:t xml:space="preserve">А.Е. </w:t>
      </w:r>
      <w:proofErr w:type="gramStart"/>
      <w:r w:rsidRPr="00E255F6">
        <w:rPr>
          <w:rFonts w:ascii="Arial" w:eastAsia="Times New Roman" w:hAnsi="Arial" w:cs="Arial"/>
          <w:color w:val="000000"/>
          <w:sz w:val="24"/>
          <w:szCs w:val="24"/>
        </w:rPr>
        <w:t>Побережный</w:t>
      </w:r>
      <w:proofErr w:type="gramEnd"/>
    </w:p>
    <w:sectPr w:rsidR="00AF3A4E" w:rsidRPr="006C0BB4" w:rsidSect="006803CB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8B3"/>
    <w:rsid w:val="00021DB7"/>
    <w:rsid w:val="001707EF"/>
    <w:rsid w:val="001A7F2C"/>
    <w:rsid w:val="001C0D5E"/>
    <w:rsid w:val="002E6119"/>
    <w:rsid w:val="00364E0A"/>
    <w:rsid w:val="004F0B53"/>
    <w:rsid w:val="00536559"/>
    <w:rsid w:val="00546D81"/>
    <w:rsid w:val="005A6CE3"/>
    <w:rsid w:val="005D5824"/>
    <w:rsid w:val="00645958"/>
    <w:rsid w:val="006803CB"/>
    <w:rsid w:val="006C0BB4"/>
    <w:rsid w:val="007610A1"/>
    <w:rsid w:val="00981304"/>
    <w:rsid w:val="00A64DEE"/>
    <w:rsid w:val="00AF3A4E"/>
    <w:rsid w:val="00B2533E"/>
    <w:rsid w:val="00BA14BB"/>
    <w:rsid w:val="00C25C70"/>
    <w:rsid w:val="00D56AEF"/>
    <w:rsid w:val="00D67351"/>
    <w:rsid w:val="00D708B3"/>
    <w:rsid w:val="00DB1F1E"/>
    <w:rsid w:val="00E255F6"/>
    <w:rsid w:val="00EB4B40"/>
    <w:rsid w:val="00FC16AB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8B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D708B3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D708B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021D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8B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D708B3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D708B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021D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rik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User_u2</cp:lastModifiedBy>
  <cp:revision>2</cp:revision>
  <cp:lastPrinted>2020-05-12T07:42:00Z</cp:lastPrinted>
  <dcterms:created xsi:type="dcterms:W3CDTF">2020-05-12T07:43:00Z</dcterms:created>
  <dcterms:modified xsi:type="dcterms:W3CDTF">2020-05-12T07:43:00Z</dcterms:modified>
</cp:coreProperties>
</file>