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F90D23" w:rsidP="007124B6">
      <w:pPr>
        <w:ind w:right="-425"/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21.10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</w:t>
      </w:r>
      <w:r w:rsidR="00CD0B3F">
        <w:rPr>
          <w:rFonts w:ascii="Arial" w:hAnsi="Arial" w:cs="Arial"/>
          <w:color w:val="595959"/>
          <w:sz w:val="24"/>
        </w:rPr>
        <w:t>1</w:t>
      </w:r>
    </w:p>
    <w:p w:rsidR="00D63E76" w:rsidRPr="00451A93" w:rsidRDefault="009E4298" w:rsidP="00D63E7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ИРКУТСТКСТАТ: 1</w:t>
      </w:r>
      <w:r w:rsidR="00631BAA">
        <w:rPr>
          <w:rFonts w:ascii="Arial" w:hAnsi="Arial" w:cs="Arial"/>
          <w:b/>
          <w:sz w:val="44"/>
          <w:szCs w:val="44"/>
        </w:rPr>
        <w:t>16,5</w:t>
      </w:r>
      <w:r>
        <w:rPr>
          <w:rFonts w:ascii="Arial" w:hAnsi="Arial" w:cs="Arial"/>
          <w:b/>
          <w:sz w:val="44"/>
          <w:szCs w:val="44"/>
        </w:rPr>
        <w:t xml:space="preserve"> ТЫСЯЧ ЖИТЕЛЕЙ ПРИАНГАРЬЯ УЖЕ ПРИНЯЛИ УЧАСТИЕ В ПЕРЕПИСИ НАСЕЛЕНИЯ НА ПОРТ</w:t>
      </w:r>
      <w:r w:rsidR="00BF3B92">
        <w:rPr>
          <w:rFonts w:ascii="Arial" w:hAnsi="Arial" w:cs="Arial"/>
          <w:b/>
          <w:sz w:val="44"/>
          <w:szCs w:val="44"/>
        </w:rPr>
        <w:t>А</w:t>
      </w:r>
      <w:r>
        <w:rPr>
          <w:rFonts w:ascii="Arial" w:hAnsi="Arial" w:cs="Arial"/>
          <w:b/>
          <w:sz w:val="44"/>
          <w:szCs w:val="44"/>
        </w:rPr>
        <w:t>ЛЕ ГОСУСЛУГ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31BAA" w:rsidRDefault="00631BAA" w:rsidP="00631BAA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За первую неделю Всероссийской переписи населения 116,5 тысяч жителей Иркутской области ответили на вопросы </w:t>
      </w:r>
      <w:r w:rsidR="009E429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портале </w:t>
      </w:r>
      <w:r w:rsidR="00546A38"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  <w:t>GOSUSLUGI</w:t>
      </w:r>
      <w:r w:rsidR="00546A38" w:rsidRPr="00546A38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546A38">
        <w:rPr>
          <w:rFonts w:ascii="Arial" w:hAnsi="Arial" w:cs="Arial"/>
          <w:b/>
          <w:color w:val="525252" w:themeColor="accent3" w:themeShade="80"/>
          <w:sz w:val="24"/>
          <w:szCs w:val="24"/>
          <w:lang w:val="en-US"/>
        </w:rPr>
        <w:t>RU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006E8" w:rsidRPr="002754F0" w:rsidRDefault="00C17B36" w:rsidP="00546A38">
      <w:pPr>
        <w:spacing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:rsidR="006F1CFD" w:rsidRPr="00171E78" w:rsidRDefault="002F2AA4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сибирских регионов активнее всего участвуют в интернет-переписи </w:t>
      </w:r>
      <w:r w:rsidR="004508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жители 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Республики Алтай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Новосибирской 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>и Кемеровской областей, где сведения о себе представили 9</w:t>
      </w:r>
      <w:r w:rsidR="00631BAA">
        <w:rPr>
          <w:rFonts w:ascii="Arial" w:hAnsi="Arial" w:cs="Arial"/>
          <w:color w:val="525252" w:themeColor="accent3" w:themeShade="80"/>
          <w:sz w:val="24"/>
          <w:szCs w:val="24"/>
        </w:rPr>
        <w:t>-10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>. Замыкают рейтинг Алтайский край и Иркутская область</w:t>
      </w:r>
      <w:r w:rsidR="00923407">
        <w:rPr>
          <w:rFonts w:ascii="Arial" w:hAnsi="Arial" w:cs="Arial"/>
          <w:color w:val="525252" w:themeColor="accent3" w:themeShade="80"/>
          <w:sz w:val="24"/>
          <w:szCs w:val="24"/>
        </w:rPr>
        <w:t xml:space="preserve"> (около 5%)</w:t>
      </w:r>
      <w:r w:rsidR="006F1CF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70% наших земляков зарегистрированы на портале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>осуслуг</w:t>
      </w:r>
      <w:r w:rsidR="00A40649" w:rsidRPr="00171E78">
        <w:rPr>
          <w:rFonts w:ascii="Arial" w:hAnsi="Arial" w:cs="Arial"/>
          <w:color w:val="525252" w:themeColor="accent3" w:themeShade="80"/>
          <w:sz w:val="24"/>
          <w:szCs w:val="24"/>
        </w:rPr>
        <w:t>, так что возможность активного участия в интернет-переписи имеется</w:t>
      </w:r>
      <w:r w:rsidR="00605825" w:rsidRPr="00171E7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7124B6" w:rsidRDefault="00807013" w:rsidP="00631BAA">
      <w:pPr>
        <w:spacing w:afterLines="40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целом по стране за первую неделю 11 млн. человек самостоятельно заполнили электронные переписные листы через портал «Госуслуги». </w:t>
      </w:r>
    </w:p>
    <w:p w:rsidR="00923407" w:rsidRDefault="00807013" w:rsidP="00631BAA">
      <w:pPr>
        <w:spacing w:afterLines="40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показала, что россияне готовы к новым цифровым форматам. В ряде регионов через Интернет переписались более 1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5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— больше, чем прогнозировалось.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Тройка регионов-лидеров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активности онлайн-переписи — Тульская область, 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>республик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 Мордовия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23407" w:rsidRPr="00171E78">
        <w:rPr>
          <w:rFonts w:ascii="Arial" w:eastAsia="Calibri" w:hAnsi="Arial" w:cs="Arial"/>
          <w:bCs/>
          <w:color w:val="525252"/>
          <w:sz w:val="24"/>
          <w:szCs w:val="24"/>
        </w:rPr>
        <w:t>Сахалинская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область, 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«Госуслуги» здесь переписалось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1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>6</w:t>
      </w: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% жителей. </w:t>
      </w:r>
    </w:p>
    <w:p w:rsidR="00923407" w:rsidRPr="00923407" w:rsidRDefault="00807013" w:rsidP="00923407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Госуслугах проходит в штатном режиме. В первую неделю по стране ежедневно заполнялось до 1,5 млн. электронных бланков. Сбоев не зафиксировано. </w:t>
      </w:r>
      <w:r w:rsidR="0092340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23407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Сейчас мы рассматриваем возможность продлить перепись </w:t>
      </w:r>
      <w:r w:rsidR="0092340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портале Госуслуги до 14 ноября, чтобы больше людей смогли переписаться этим удобным способом», </w:t>
      </w:r>
      <w:r w:rsidR="00923407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сообщил </w:t>
      </w:r>
      <w:r w:rsidR="00923407" w:rsidRPr="00923407">
        <w:rPr>
          <w:rFonts w:ascii="Arial" w:eastAsia="Calibri" w:hAnsi="Arial" w:cs="Arial"/>
          <w:bCs/>
          <w:color w:val="525252"/>
          <w:sz w:val="24"/>
          <w:szCs w:val="24"/>
        </w:rPr>
        <w:t>пресс-брифинге в Мурманске замглавы Росстата Павел Смелов.</w:t>
      </w:r>
      <w:r w:rsidR="00923407" w:rsidRPr="0092340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:rsidR="00546A38" w:rsidRPr="00171E78" w:rsidRDefault="006F1CFD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Сохраняется и традиционный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способ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и: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4500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переписчиков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E7705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Приангарья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ежедневно, включая выходные и праздничные дн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>и,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обходят свои участки. </w:t>
      </w:r>
      <w:r w:rsidR="00546A38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Беседуя с теми, кто не имеет возможности переписаться самостоятельно, работник переписи вносит сведения в планшетный компьютер. </w:t>
      </w:r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А принявшим участие в электронной переписи достаточно предъявить переписчику полученный </w:t>
      </w:r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QR</w:t>
      </w:r>
      <w:r w:rsidR="00F90D23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код, он должен убедиться в полноте учета всех живущих по данному адресу.</w:t>
      </w:r>
    </w:p>
    <w:p w:rsidR="00B1198F" w:rsidRPr="00171E78" w:rsidRDefault="00B1198F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Напоминаем: переписчик имеет специальную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экипировку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(шарф, жилет, планшет, сумка, удостоверение)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, по которой его легко узнать</w:t>
      </w:r>
      <w:r w:rsidR="002754F0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. Каждый работник переписи дал подписку о неразглашении персональных сведений, так что за личные данные не стоит опасаться. </w:t>
      </w:r>
    </w:p>
    <w:p w:rsidR="004842CD" w:rsidRPr="00171E78" w:rsidRDefault="002754F0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Если нет желания пускать переписчика в дом, с ним можно побеседовать во дворе, на лестничной клетке или в стационарном переписном участке, в частности, в помещении МФЦ (многофункционального центра оказания государственных и муниципальных услуг). </w:t>
      </w:r>
    </w:p>
    <w:p w:rsidR="002754F0" w:rsidRPr="00171E78" w:rsidRDefault="004842CD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На переписных участках приняты все меры безопасности, переписчики и волонтеры переписи обеспечены индивидуальными средствами защиты (медицинские маски</w:t>
      </w:r>
      <w:r w:rsidR="00923407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перчатки).</w:t>
      </w:r>
    </w:p>
    <w:p w:rsidR="00807013" w:rsidRPr="00171E78" w:rsidRDefault="00807013" w:rsidP="00631BAA">
      <w:pPr>
        <w:spacing w:afterLines="40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>По «ковидным» адресам переписчики не ходят (информация о них ежедневно поступает от органов здравоохранения), они оставляют листовки, поясняющие, как пройти перепись самостоятельно. В создавшейся ситуации наиболее удобным и абсолютно безопасным способом участия в переписи является самостоятельное заполнение переписного листа на портале «Госуслуги».</w:t>
      </w:r>
    </w:p>
    <w:p w:rsidR="00171E78" w:rsidRPr="00171E78" w:rsidRDefault="00171E78" w:rsidP="00631BAA">
      <w:pPr>
        <w:spacing w:afterLines="40" w:line="240" w:lineRule="auto"/>
        <w:ind w:right="-425"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71E78">
        <w:rPr>
          <w:rFonts w:ascii="Arial" w:eastAsia="Calibri" w:hAnsi="Arial" w:cs="Arial"/>
          <w:bCs/>
          <w:color w:val="525252"/>
          <w:sz w:val="24"/>
          <w:szCs w:val="24"/>
        </w:rPr>
        <w:t xml:space="preserve">Обеспечивается также информационная безопасность. Заполненная анкета на портале Госуслуг не сохраняется, вся информация передается только в Росстат в обезличенном виде. Технологически она защищена, перехват невозможен — никто не узнает, что написал о себе респондент. Скопировать информацию с планшета тоже невозможно, она зашифрована. Утечка полностью исключена. </w:t>
      </w:r>
    </w:p>
    <w:p w:rsidR="0048229A" w:rsidRPr="00171E78" w:rsidRDefault="002352A6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Нынешняя перепись проходит в нелегкое время, из-за пандемии она уже не раз переносилась. </w:t>
      </w:r>
      <w:r w:rsidR="001041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Тем не менее,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>желательно</w:t>
      </w:r>
      <w:r w:rsidR="001041B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соблюдать рекомендованный ООН десятилетний перерыв между переписями населения. 10 лет - оптимальный срок, позволяющий корректно анализировать происходящие изменения и делать межгосударственные сопоставления. </w:t>
      </w:r>
    </w:p>
    <w:p w:rsidR="0048229A" w:rsidRPr="00171E78" w:rsidRDefault="0048229A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перепись планировали провести 50 государств, но более половины из них, включая Россию, приняли решение о переносе. В рамках этого раунда уже провели перепись многие страны, среди них Монголия, Чехия, Польша, Япония, Индонезия, Малайзия, США. Одной из первых стран, несмотря на КОВИД-19, решилась на это Мексика (в марте 2020-го). А Китай, «родоначальник» пандемии, провел перепись в ноябре 2020 года.</w:t>
      </w:r>
    </w:p>
    <w:p w:rsidR="0048229A" w:rsidRPr="00171E78" w:rsidRDefault="0048229A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В ряде стран, как и у нас, перепись проходит в текущем году: Греция, Великобритания, Панама, Австралия, Латвия и другие. </w:t>
      </w:r>
    </w:p>
    <w:p w:rsidR="008A1C22" w:rsidRPr="00171E78" w:rsidRDefault="004842CD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нашей стране эта перепись является 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первой цифровой. В связи с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че</w:t>
      </w:r>
      <w:r w:rsidR="0048229A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м возникает вопрос: сколько граждан примут участие в интернет-переписи? </w:t>
      </w:r>
    </w:p>
    <w:p w:rsidR="0048229A" w:rsidRPr="00171E78" w:rsidRDefault="0048229A" w:rsidP="00631BAA">
      <w:pPr>
        <w:spacing w:afterLines="40" w:line="240" w:lineRule="auto"/>
        <w:ind w:right="-425"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Трудно загадывать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>, но эпидемиологическая обстановка может повысить интерес к интернет-переписи</w:t>
      </w:r>
      <w:r w:rsidR="008A1C22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(это абсолютно безопасный способ)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>Например, в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Эстонии, самой цифровой стране, где очень развита система электронного правительства, все услуги 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предоставляются 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в электронном виде, на соответствующих порталах зарегистрированы практически все жители, перепись через портал</w:t>
      </w:r>
      <w:r w:rsidR="004842CD" w:rsidRPr="00171E7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прошли две трети граждан</w:t>
      </w:r>
      <w:r w:rsidRPr="00171E78">
        <w:rPr>
          <w:rFonts w:ascii="Arial" w:hAnsi="Arial" w:cs="Arial"/>
          <w:color w:val="525252" w:themeColor="accent3" w:themeShade="80"/>
          <w:sz w:val="24"/>
          <w:szCs w:val="24"/>
        </w:rPr>
        <w:t>. Это абсолютный рекорд, пока не достижимый для др</w:t>
      </w:r>
      <w:r w:rsidR="007124B6">
        <w:rPr>
          <w:rFonts w:ascii="Arial" w:hAnsi="Arial" w:cs="Arial"/>
          <w:color w:val="525252" w:themeColor="accent3" w:themeShade="80"/>
          <w:sz w:val="24"/>
          <w:szCs w:val="24"/>
        </w:rPr>
        <w:t>угих. Но стремиться к нему надо.</w:t>
      </w:r>
    </w:p>
    <w:p w:rsidR="001A1C04" w:rsidRPr="00171E78" w:rsidRDefault="001A1C04" w:rsidP="00631BAA">
      <w:pPr>
        <w:pStyle w:val="af3"/>
        <w:spacing w:afterLines="40"/>
        <w:ind w:right="-425" w:firstLine="567"/>
        <w:jc w:val="both"/>
        <w:rPr>
          <w:rFonts w:cs="Arial"/>
          <w:color w:val="525252" w:themeColor="accent3" w:themeShade="80"/>
          <w:sz w:val="24"/>
          <w:szCs w:val="24"/>
        </w:rPr>
      </w:pPr>
    </w:p>
    <w:p w:rsidR="001A1C04" w:rsidRPr="007E5B15" w:rsidRDefault="001A1C04" w:rsidP="001A1C04">
      <w:pPr>
        <w:pStyle w:val="a5"/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7E5B15">
        <w:rPr>
          <w:rFonts w:ascii="Arial" w:hAnsi="Arial" w:cs="Arial"/>
          <w:b/>
          <w:sz w:val="18"/>
          <w:szCs w:val="18"/>
        </w:rPr>
        <w:t xml:space="preserve">664025, г. Иркутск, ул. Чкалова, 39, Тел.: (3952) 34-29-42*403 </w:t>
      </w:r>
      <w:r w:rsidRPr="007E5B15">
        <w:rPr>
          <w:rFonts w:ascii="Arial" w:hAnsi="Arial" w:cs="Arial"/>
          <w:b/>
          <w:sz w:val="18"/>
          <w:szCs w:val="18"/>
          <w:lang w:val="en-US"/>
        </w:rPr>
        <w:t>http</w:t>
      </w:r>
      <w:r w:rsidRPr="007E5B15">
        <w:rPr>
          <w:rFonts w:ascii="Arial" w:hAnsi="Arial" w:cs="Arial"/>
          <w:b/>
          <w:sz w:val="18"/>
          <w:szCs w:val="18"/>
        </w:rPr>
        <w:t>://</w:t>
      </w:r>
      <w:hyperlink r:id="rId8" w:history="1"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irkutskstat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gks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</w:rPr>
          <w:t>.</w:t>
        </w:r>
        <w:r w:rsidRPr="007E5B15">
          <w:rPr>
            <w:rStyle w:val="a9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Pr="007E5B15">
        <w:rPr>
          <w:rFonts w:ascii="Arial" w:hAnsi="Arial" w:cs="Arial"/>
          <w:b/>
          <w:sz w:val="18"/>
          <w:szCs w:val="18"/>
        </w:rPr>
        <w:t xml:space="preserve">, </w:t>
      </w:r>
      <w:r w:rsidRPr="007E5B15">
        <w:rPr>
          <w:rFonts w:ascii="Arial" w:hAnsi="Arial" w:cs="Arial"/>
          <w:b/>
          <w:sz w:val="18"/>
          <w:szCs w:val="18"/>
          <w:lang w:val="en-US"/>
        </w:rPr>
        <w:t>E</w:t>
      </w:r>
      <w:r w:rsidRPr="007E5B15">
        <w:rPr>
          <w:rFonts w:ascii="Arial" w:hAnsi="Arial" w:cs="Arial"/>
          <w:b/>
          <w:sz w:val="18"/>
          <w:szCs w:val="18"/>
        </w:rPr>
        <w:t>-</w:t>
      </w:r>
      <w:r w:rsidRPr="007E5B15">
        <w:rPr>
          <w:rFonts w:ascii="Arial" w:hAnsi="Arial" w:cs="Arial"/>
          <w:b/>
          <w:sz w:val="18"/>
          <w:szCs w:val="18"/>
          <w:lang w:val="en-US"/>
        </w:rPr>
        <w:t>mail</w:t>
      </w:r>
      <w:r w:rsidRPr="007E5B15">
        <w:rPr>
          <w:rFonts w:ascii="Arial" w:hAnsi="Arial" w:cs="Arial"/>
          <w:b/>
          <w:sz w:val="18"/>
          <w:szCs w:val="18"/>
        </w:rPr>
        <w:t xml:space="preserve">: </w:t>
      </w:r>
      <w:r w:rsidRPr="007E5B15">
        <w:rPr>
          <w:rFonts w:ascii="Arial" w:hAnsi="Arial" w:cs="Arial"/>
          <w:b/>
          <w:sz w:val="18"/>
          <w:szCs w:val="18"/>
          <w:lang w:val="en-US"/>
        </w:rPr>
        <w:t>irkstat</w:t>
      </w:r>
      <w:r w:rsidRPr="007E5B15">
        <w:rPr>
          <w:rFonts w:ascii="Arial" w:hAnsi="Arial" w:cs="Arial"/>
          <w:b/>
          <w:sz w:val="18"/>
          <w:szCs w:val="18"/>
        </w:rPr>
        <w:t>@</w:t>
      </w:r>
      <w:r w:rsidRPr="007E5B15">
        <w:rPr>
          <w:rFonts w:ascii="Arial" w:hAnsi="Arial" w:cs="Arial"/>
          <w:b/>
          <w:sz w:val="18"/>
          <w:szCs w:val="18"/>
          <w:lang w:val="en-US"/>
        </w:rPr>
        <w:t>irmail</w:t>
      </w:r>
      <w:r w:rsidRPr="007E5B15">
        <w:rPr>
          <w:rFonts w:ascii="Arial" w:hAnsi="Arial" w:cs="Arial"/>
          <w:b/>
          <w:sz w:val="18"/>
          <w:szCs w:val="18"/>
        </w:rPr>
        <w:t>.</w:t>
      </w:r>
      <w:r w:rsidRPr="007E5B15">
        <w:rPr>
          <w:rFonts w:ascii="Arial" w:hAnsi="Arial" w:cs="Arial"/>
          <w:b/>
          <w:sz w:val="18"/>
          <w:szCs w:val="18"/>
          <w:lang w:val="en-US"/>
        </w:rPr>
        <w:t>ru</w:t>
      </w:r>
    </w:p>
    <w:p w:rsidR="001A1C04" w:rsidRPr="007E5B15" w:rsidRDefault="001A1C04" w:rsidP="007124B6">
      <w:pPr>
        <w:pStyle w:val="a5"/>
        <w:ind w:right="-42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E5B15">
        <w:rPr>
          <w:rFonts w:ascii="Arial" w:hAnsi="Arial" w:cs="Arial"/>
          <w:b/>
          <w:sz w:val="18"/>
          <w:szCs w:val="18"/>
        </w:rPr>
        <w:t>Контактное лицо: Овсян</w:t>
      </w:r>
      <w:r w:rsidR="007124B6">
        <w:rPr>
          <w:rFonts w:ascii="Arial" w:hAnsi="Arial" w:cs="Arial"/>
          <w:b/>
          <w:sz w:val="18"/>
          <w:szCs w:val="18"/>
        </w:rPr>
        <w:t>никова И.И., тел 8-908-66-282-76</w:t>
      </w:r>
    </w:p>
    <w:p w:rsidR="00860AEC" w:rsidRPr="0006612E" w:rsidRDefault="00860AE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EF" w:rsidRDefault="00C915EF" w:rsidP="00A02726">
      <w:pPr>
        <w:spacing w:after="0" w:line="240" w:lineRule="auto"/>
      </w:pPr>
      <w:r>
        <w:separator/>
      </w:r>
    </w:p>
  </w:endnote>
  <w:endnote w:type="continuationSeparator" w:id="0">
    <w:p w:rsidR="00C915EF" w:rsidRDefault="00C915E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04D0F">
          <w:fldChar w:fldCharType="begin"/>
        </w:r>
        <w:r w:rsidR="00A02726">
          <w:instrText>PAGE   \* MERGEFORMAT</w:instrText>
        </w:r>
        <w:r w:rsidR="00E04D0F">
          <w:fldChar w:fldCharType="separate"/>
        </w:r>
        <w:r w:rsidR="00C915EF">
          <w:rPr>
            <w:noProof/>
          </w:rPr>
          <w:t>1</w:t>
        </w:r>
        <w:r w:rsidR="00E04D0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EF" w:rsidRDefault="00C915EF" w:rsidP="00A02726">
      <w:pPr>
        <w:spacing w:after="0" w:line="240" w:lineRule="auto"/>
      </w:pPr>
      <w:r>
        <w:separator/>
      </w:r>
    </w:p>
  </w:footnote>
  <w:footnote w:type="continuationSeparator" w:id="0">
    <w:p w:rsidR="00C915EF" w:rsidRDefault="00C915E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4D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4D0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4D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6952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10D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705"/>
    <w:rsid w:val="000E7E79"/>
    <w:rsid w:val="000F316A"/>
    <w:rsid w:val="000F6F7A"/>
    <w:rsid w:val="000F6FF9"/>
    <w:rsid w:val="000F7FB7"/>
    <w:rsid w:val="001005BC"/>
    <w:rsid w:val="001006E8"/>
    <w:rsid w:val="001019DA"/>
    <w:rsid w:val="00102AF3"/>
    <w:rsid w:val="00102F4E"/>
    <w:rsid w:val="00103860"/>
    <w:rsid w:val="00103B94"/>
    <w:rsid w:val="001041B2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1BA6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1E78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1C04"/>
    <w:rsid w:val="001A2E2D"/>
    <w:rsid w:val="001A557E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2E7B"/>
    <w:rsid w:val="002336AC"/>
    <w:rsid w:val="002336D3"/>
    <w:rsid w:val="002352A6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54F0"/>
    <w:rsid w:val="00277B4E"/>
    <w:rsid w:val="002838A5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7A5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3B36"/>
    <w:rsid w:val="002E65F1"/>
    <w:rsid w:val="002E7075"/>
    <w:rsid w:val="002E7D22"/>
    <w:rsid w:val="002E7E79"/>
    <w:rsid w:val="002F0FB2"/>
    <w:rsid w:val="002F118C"/>
    <w:rsid w:val="002F24DD"/>
    <w:rsid w:val="002F2AA4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3B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481D"/>
    <w:rsid w:val="0036587C"/>
    <w:rsid w:val="00370B2E"/>
    <w:rsid w:val="00376E83"/>
    <w:rsid w:val="003804E0"/>
    <w:rsid w:val="00383C54"/>
    <w:rsid w:val="00387584"/>
    <w:rsid w:val="0039236B"/>
    <w:rsid w:val="00393096"/>
    <w:rsid w:val="00393266"/>
    <w:rsid w:val="003955B5"/>
    <w:rsid w:val="00397B44"/>
    <w:rsid w:val="00397D4F"/>
    <w:rsid w:val="00397E1A"/>
    <w:rsid w:val="003A1BEB"/>
    <w:rsid w:val="003A1F37"/>
    <w:rsid w:val="003A3AE4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571C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17ED"/>
    <w:rsid w:val="00444454"/>
    <w:rsid w:val="0044450B"/>
    <w:rsid w:val="00447FDB"/>
    <w:rsid w:val="004508B2"/>
    <w:rsid w:val="00451A93"/>
    <w:rsid w:val="004607D9"/>
    <w:rsid w:val="00461A4C"/>
    <w:rsid w:val="004707DB"/>
    <w:rsid w:val="004717E7"/>
    <w:rsid w:val="004761AE"/>
    <w:rsid w:val="00480B97"/>
    <w:rsid w:val="0048229A"/>
    <w:rsid w:val="004842CD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2AB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313"/>
    <w:rsid w:val="00542C07"/>
    <w:rsid w:val="00545707"/>
    <w:rsid w:val="00545996"/>
    <w:rsid w:val="00546A38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4A84"/>
    <w:rsid w:val="005B74D5"/>
    <w:rsid w:val="005B77A8"/>
    <w:rsid w:val="005B7890"/>
    <w:rsid w:val="005C25BA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5825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46F1"/>
    <w:rsid w:val="00627422"/>
    <w:rsid w:val="00627F12"/>
    <w:rsid w:val="00631BAA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1CFD"/>
    <w:rsid w:val="006F3716"/>
    <w:rsid w:val="006F3DA7"/>
    <w:rsid w:val="00705984"/>
    <w:rsid w:val="00705C7C"/>
    <w:rsid w:val="0071013E"/>
    <w:rsid w:val="00712485"/>
    <w:rsid w:val="007124B6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46D65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013"/>
    <w:rsid w:val="0080798E"/>
    <w:rsid w:val="00807E5D"/>
    <w:rsid w:val="008144DF"/>
    <w:rsid w:val="00815176"/>
    <w:rsid w:val="00815B15"/>
    <w:rsid w:val="0082028D"/>
    <w:rsid w:val="00820FC5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2A10"/>
    <w:rsid w:val="00866646"/>
    <w:rsid w:val="0087165E"/>
    <w:rsid w:val="00872EA9"/>
    <w:rsid w:val="0088206E"/>
    <w:rsid w:val="008843C9"/>
    <w:rsid w:val="008861F4"/>
    <w:rsid w:val="00887F4F"/>
    <w:rsid w:val="0089334E"/>
    <w:rsid w:val="0089443B"/>
    <w:rsid w:val="00894F95"/>
    <w:rsid w:val="00895FDA"/>
    <w:rsid w:val="0089616F"/>
    <w:rsid w:val="008A1C22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340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5A5C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4298"/>
    <w:rsid w:val="009E65A1"/>
    <w:rsid w:val="009F2BE1"/>
    <w:rsid w:val="009F3062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0649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466"/>
    <w:rsid w:val="00AB7744"/>
    <w:rsid w:val="00AC0125"/>
    <w:rsid w:val="00AC58F9"/>
    <w:rsid w:val="00AC65E4"/>
    <w:rsid w:val="00AC6FF3"/>
    <w:rsid w:val="00AC7D6C"/>
    <w:rsid w:val="00AD08F9"/>
    <w:rsid w:val="00AD21D9"/>
    <w:rsid w:val="00AD5E29"/>
    <w:rsid w:val="00AE7E3A"/>
    <w:rsid w:val="00AF2271"/>
    <w:rsid w:val="00B062B2"/>
    <w:rsid w:val="00B06AC6"/>
    <w:rsid w:val="00B1198F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3B92"/>
    <w:rsid w:val="00BF4236"/>
    <w:rsid w:val="00BF51E4"/>
    <w:rsid w:val="00C03840"/>
    <w:rsid w:val="00C04282"/>
    <w:rsid w:val="00C063B8"/>
    <w:rsid w:val="00C13C1F"/>
    <w:rsid w:val="00C17B36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CF3"/>
    <w:rsid w:val="00C84399"/>
    <w:rsid w:val="00C847F3"/>
    <w:rsid w:val="00C86CE9"/>
    <w:rsid w:val="00C915EF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0B3F"/>
    <w:rsid w:val="00CD2D9C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3E76"/>
    <w:rsid w:val="00D6571A"/>
    <w:rsid w:val="00D65801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04D0F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78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0D23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2F1A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utskstat.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30C7-4561-44B0-AA74-B1CEE344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p38_SigachevaEG</cp:lastModifiedBy>
  <cp:revision>2</cp:revision>
  <cp:lastPrinted>2020-01-13T16:19:00Z</cp:lastPrinted>
  <dcterms:created xsi:type="dcterms:W3CDTF">2021-10-22T02:30:00Z</dcterms:created>
  <dcterms:modified xsi:type="dcterms:W3CDTF">2021-10-22T02:30:00Z</dcterms:modified>
</cp:coreProperties>
</file>