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AD3133">
        <w:rPr>
          <w:sz w:val="24"/>
          <w:szCs w:val="24"/>
          <w:u w:val="single"/>
        </w:rPr>
        <w:t>09</w:t>
      </w:r>
      <w:r w:rsidRPr="00FE4EA2">
        <w:rPr>
          <w:sz w:val="24"/>
          <w:szCs w:val="24"/>
        </w:rPr>
        <w:t xml:space="preserve">» </w:t>
      </w:r>
      <w:r w:rsidR="00AD3133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B241C3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="00AD3133">
        <w:rPr>
          <w:sz w:val="24"/>
          <w:szCs w:val="24"/>
        </w:rPr>
        <w:t xml:space="preserve">                                        </w:t>
      </w:r>
      <w:r w:rsidRPr="00FE4EA2">
        <w:rPr>
          <w:sz w:val="24"/>
          <w:szCs w:val="24"/>
        </w:rPr>
        <w:t xml:space="preserve">            №</w:t>
      </w:r>
      <w:r w:rsidR="00AD3133">
        <w:rPr>
          <w:sz w:val="24"/>
          <w:szCs w:val="24"/>
        </w:rPr>
        <w:t xml:space="preserve"> 11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DB72F5" w:rsidP="009A1845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№ </w:t>
      </w:r>
      <w:r w:rsidR="009A1845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9A184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A184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A184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="009A1845" w:rsidRPr="009A1845">
        <w:rPr>
          <w:sz w:val="28"/>
          <w:szCs w:val="28"/>
          <w:lang w:eastAsia="ar-SA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DB72F5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3F441B">
        <w:rPr>
          <w:sz w:val="28"/>
          <w:szCs w:val="28"/>
          <w:shd w:val="clear" w:color="auto" w:fill="FFFFFF"/>
        </w:rPr>
        <w:t xml:space="preserve">39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3F441B">
        <w:rPr>
          <w:sz w:val="28"/>
          <w:szCs w:val="28"/>
          <w:shd w:val="clear" w:color="auto" w:fill="FFFFFF"/>
        </w:rPr>
        <w:t>17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3F441B">
        <w:rPr>
          <w:sz w:val="28"/>
          <w:szCs w:val="28"/>
          <w:shd w:val="clear" w:color="auto" w:fill="FFFFFF"/>
        </w:rPr>
        <w:t>января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3F441B">
        <w:rPr>
          <w:sz w:val="28"/>
          <w:szCs w:val="28"/>
          <w:shd w:val="clear" w:color="auto" w:fill="FFFFFF"/>
        </w:rPr>
        <w:t>2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F441B" w:rsidRPr="003F441B">
        <w:rPr>
          <w:kern w:val="2"/>
          <w:sz w:val="28"/>
          <w:szCs w:val="28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AF7C65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4E6DAD" w:rsidRPr="004E6DAD" w:rsidRDefault="004E6DAD" w:rsidP="004E6DAD">
      <w:pPr>
        <w:widowControl w:val="0"/>
        <w:autoSpaceDE w:val="0"/>
        <w:autoSpaceDN w:val="0"/>
        <w:spacing w:after="4"/>
        <w:ind w:left="-15" w:right="59"/>
        <w:jc w:val="both"/>
        <w:rPr>
          <w:sz w:val="28"/>
          <w:szCs w:val="28"/>
          <w:lang w:bidi="ru-RU"/>
        </w:rPr>
      </w:pPr>
      <w:r w:rsidRPr="004E6DAD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 1.1. </w:t>
      </w:r>
      <w:r w:rsidRPr="004E6DAD">
        <w:rPr>
          <w:sz w:val="28"/>
          <w:szCs w:val="28"/>
          <w:shd w:val="clear" w:color="auto" w:fill="FFFFFF"/>
        </w:rPr>
        <w:t>П</w:t>
      </w:r>
      <w:r w:rsidR="00DB72F5" w:rsidRPr="004E6DAD">
        <w:rPr>
          <w:sz w:val="28"/>
          <w:szCs w:val="28"/>
          <w:shd w:val="clear" w:color="auto" w:fill="FFFFFF"/>
        </w:rPr>
        <w:t>ункт</w:t>
      </w:r>
      <w:r w:rsidRPr="004E6DAD">
        <w:rPr>
          <w:sz w:val="28"/>
          <w:szCs w:val="28"/>
          <w:shd w:val="clear" w:color="auto" w:fill="FFFFFF"/>
        </w:rPr>
        <w:t xml:space="preserve"> 6</w:t>
      </w:r>
      <w:r w:rsidR="00DB72F5" w:rsidRPr="004E6DAD">
        <w:rPr>
          <w:sz w:val="28"/>
          <w:szCs w:val="28"/>
          <w:shd w:val="clear" w:color="auto" w:fill="FFFFFF"/>
        </w:rPr>
        <w:t xml:space="preserve"> административного регламента дополнить</w:t>
      </w:r>
      <w:r w:rsidRPr="004E6DAD">
        <w:rPr>
          <w:sz w:val="28"/>
          <w:szCs w:val="28"/>
          <w:shd w:val="clear" w:color="auto" w:fill="FFFFFF"/>
        </w:rPr>
        <w:t xml:space="preserve"> подпунктом г)</w:t>
      </w:r>
      <w:r w:rsidR="00DB72F5" w:rsidRPr="004E6DAD">
        <w:rPr>
          <w:sz w:val="28"/>
          <w:szCs w:val="28"/>
          <w:shd w:val="clear" w:color="auto" w:fill="FFFFFF"/>
        </w:rPr>
        <w:t xml:space="preserve"> следующего содержания</w:t>
      </w:r>
      <w:r w:rsidRPr="004E6DAD">
        <w:rPr>
          <w:sz w:val="28"/>
          <w:szCs w:val="28"/>
          <w:shd w:val="clear" w:color="auto" w:fill="FFFFFF"/>
        </w:rPr>
        <w:t>: «</w:t>
      </w:r>
      <w:r w:rsidRPr="004E6DAD">
        <w:rPr>
          <w:sz w:val="28"/>
          <w:szCs w:val="28"/>
          <w:lang w:bidi="ru-RU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(указать адрес официального сайта) (далее – региональный портал); на официальном сайте администрации (</w:t>
      </w:r>
      <w:r w:rsidRPr="004E6DAD">
        <w:rPr>
          <w:kern w:val="2"/>
          <w:sz w:val="28"/>
          <w:szCs w:val="28"/>
          <w:lang w:bidi="ru-RU"/>
        </w:rPr>
        <w:t>www.урик-адм.рф)</w:t>
      </w:r>
      <w:r w:rsidRPr="004E6DAD">
        <w:rPr>
          <w:sz w:val="28"/>
          <w:szCs w:val="28"/>
          <w:lang w:bidi="ru-RU"/>
        </w:rPr>
        <w:t xml:space="preserve">; </w:t>
      </w:r>
    </w:p>
    <w:p w:rsidR="007B3EBA" w:rsidRPr="007B3EBA" w:rsidRDefault="000000E4" w:rsidP="000000E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7B3EBA">
        <w:rPr>
          <w:sz w:val="28"/>
          <w:szCs w:val="28"/>
          <w:shd w:val="clear" w:color="auto" w:fill="FFFFFF"/>
        </w:rPr>
        <w:t xml:space="preserve">Пункт 29 </w:t>
      </w:r>
      <w:r w:rsidR="00DB72F5">
        <w:rPr>
          <w:sz w:val="28"/>
          <w:szCs w:val="28"/>
          <w:shd w:val="clear" w:color="auto" w:fill="FFFFFF"/>
        </w:rPr>
        <w:t xml:space="preserve">административного регламента </w:t>
      </w:r>
      <w:r w:rsidR="007B3EBA">
        <w:rPr>
          <w:sz w:val="28"/>
          <w:szCs w:val="28"/>
          <w:shd w:val="clear" w:color="auto" w:fill="FFFFFF"/>
        </w:rPr>
        <w:t xml:space="preserve">дополнить подпунктом 3) </w:t>
      </w:r>
      <w:r w:rsidR="00DB72F5">
        <w:rPr>
          <w:sz w:val="28"/>
          <w:szCs w:val="28"/>
          <w:shd w:val="clear" w:color="auto" w:fill="FFFFFF"/>
        </w:rPr>
        <w:t>следующего содержания</w:t>
      </w:r>
      <w:r w:rsidR="007B3EBA">
        <w:rPr>
          <w:sz w:val="28"/>
          <w:szCs w:val="28"/>
          <w:shd w:val="clear" w:color="auto" w:fill="FFFFFF"/>
        </w:rPr>
        <w:t>: «</w:t>
      </w:r>
      <w:r w:rsidR="007B3EBA" w:rsidRPr="007B3EBA">
        <w:rPr>
          <w:rFonts w:eastAsia="Calibri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 через официальный сайт администрации или через Портал.</w:t>
      </w:r>
    </w:p>
    <w:p w:rsidR="007B3EBA" w:rsidRPr="007B3EBA" w:rsidRDefault="007B3EBA" w:rsidP="007B3E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B3EBA">
        <w:rPr>
          <w:kern w:val="2"/>
          <w:sz w:val="28"/>
          <w:szCs w:val="28"/>
          <w:lang w:eastAsia="en-US"/>
        </w:rPr>
        <w:lastRenderedPageBreak/>
        <w:t>В случае представления заявления о постановке на учет и прилагаемых к нему документов указанным способом заявитель или его представитель, прошедшие процедуры</w:t>
      </w:r>
      <w:r w:rsidRPr="007B3EBA">
        <w:rPr>
          <w:kern w:val="2"/>
          <w:sz w:val="28"/>
          <w:szCs w:val="28"/>
          <w:lang w:eastAsia="en-US"/>
        </w:rPr>
        <w:tab/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 w:rsidRPr="007B3EBA">
        <w:rPr>
          <w:kern w:val="2"/>
          <w:sz w:val="28"/>
          <w:szCs w:val="28"/>
          <w:lang w:eastAsia="en-US"/>
        </w:rPr>
        <w:tab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</w:t>
      </w:r>
      <w:r w:rsidRPr="007B3EBA">
        <w:rPr>
          <w:kern w:val="2"/>
          <w:sz w:val="28"/>
          <w:szCs w:val="28"/>
          <w:lang w:eastAsia="en-US"/>
        </w:rPr>
        <w:tab/>
        <w:t>с ЕСИА, при</w:t>
      </w:r>
      <w:r w:rsidRPr="007B3EBA">
        <w:rPr>
          <w:kern w:val="2"/>
          <w:sz w:val="28"/>
          <w:szCs w:val="28"/>
          <w:lang w:eastAsia="en-US"/>
        </w:rPr>
        <w:tab/>
        <w:t>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 xml:space="preserve">а) </w:t>
      </w:r>
      <w:proofErr w:type="spellStart"/>
      <w:r w:rsidRPr="007B3EBA">
        <w:rPr>
          <w:kern w:val="2"/>
          <w:sz w:val="28"/>
          <w:szCs w:val="28"/>
        </w:rPr>
        <w:t>xml</w:t>
      </w:r>
      <w:proofErr w:type="spellEnd"/>
      <w:r w:rsidRPr="007B3EBA">
        <w:rPr>
          <w:kern w:val="2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B3EBA">
        <w:rPr>
          <w:kern w:val="2"/>
          <w:sz w:val="28"/>
          <w:szCs w:val="28"/>
        </w:rPr>
        <w:t>xml</w:t>
      </w:r>
      <w:proofErr w:type="spellEnd"/>
      <w:r w:rsidRPr="007B3EBA">
        <w:rPr>
          <w:kern w:val="2"/>
          <w:sz w:val="28"/>
          <w:szCs w:val="28"/>
        </w:rPr>
        <w:t>;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 xml:space="preserve">б) </w:t>
      </w:r>
      <w:proofErr w:type="spellStart"/>
      <w:r w:rsidRPr="007B3EBA">
        <w:rPr>
          <w:kern w:val="2"/>
          <w:sz w:val="28"/>
          <w:szCs w:val="28"/>
        </w:rPr>
        <w:t>doc</w:t>
      </w:r>
      <w:proofErr w:type="spellEnd"/>
      <w:r w:rsidRPr="007B3EBA">
        <w:rPr>
          <w:kern w:val="2"/>
          <w:sz w:val="28"/>
          <w:szCs w:val="28"/>
        </w:rPr>
        <w:t xml:space="preserve">, </w:t>
      </w:r>
      <w:proofErr w:type="spellStart"/>
      <w:r w:rsidRPr="007B3EBA">
        <w:rPr>
          <w:kern w:val="2"/>
          <w:sz w:val="28"/>
          <w:szCs w:val="28"/>
        </w:rPr>
        <w:t>docx</w:t>
      </w:r>
      <w:proofErr w:type="spellEnd"/>
      <w:r w:rsidRPr="007B3EBA">
        <w:rPr>
          <w:kern w:val="2"/>
          <w:sz w:val="28"/>
          <w:szCs w:val="28"/>
        </w:rPr>
        <w:t xml:space="preserve">, </w:t>
      </w:r>
      <w:proofErr w:type="spellStart"/>
      <w:r w:rsidRPr="007B3EBA">
        <w:rPr>
          <w:kern w:val="2"/>
          <w:sz w:val="28"/>
          <w:szCs w:val="28"/>
        </w:rPr>
        <w:t>odt</w:t>
      </w:r>
      <w:proofErr w:type="spellEnd"/>
      <w:r w:rsidRPr="007B3EBA">
        <w:rPr>
          <w:kern w:val="2"/>
          <w:sz w:val="28"/>
          <w:szCs w:val="28"/>
        </w:rPr>
        <w:t xml:space="preserve"> – для документов с</w:t>
      </w:r>
      <w:r w:rsidRPr="007B3EBA">
        <w:rPr>
          <w:kern w:val="2"/>
          <w:sz w:val="28"/>
          <w:szCs w:val="28"/>
        </w:rPr>
        <w:tab/>
        <w:t>текстовым содержанием, не включающим формулы;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 xml:space="preserve">в) </w:t>
      </w:r>
      <w:proofErr w:type="spellStart"/>
      <w:r w:rsidRPr="007B3EBA">
        <w:rPr>
          <w:kern w:val="2"/>
          <w:sz w:val="28"/>
          <w:szCs w:val="28"/>
        </w:rPr>
        <w:t>pdf</w:t>
      </w:r>
      <w:proofErr w:type="spellEnd"/>
      <w:r w:rsidRPr="007B3EBA">
        <w:rPr>
          <w:kern w:val="2"/>
          <w:sz w:val="28"/>
          <w:szCs w:val="28"/>
        </w:rPr>
        <w:t xml:space="preserve">, </w:t>
      </w:r>
      <w:proofErr w:type="spellStart"/>
      <w:r w:rsidRPr="007B3EBA">
        <w:rPr>
          <w:kern w:val="2"/>
          <w:sz w:val="28"/>
          <w:szCs w:val="28"/>
        </w:rPr>
        <w:t>jpg</w:t>
      </w:r>
      <w:proofErr w:type="spellEnd"/>
      <w:r w:rsidRPr="007B3EBA">
        <w:rPr>
          <w:kern w:val="2"/>
          <w:sz w:val="28"/>
          <w:szCs w:val="28"/>
        </w:rPr>
        <w:t xml:space="preserve">, </w:t>
      </w:r>
      <w:proofErr w:type="spellStart"/>
      <w:r w:rsidRPr="007B3EBA">
        <w:rPr>
          <w:kern w:val="2"/>
          <w:sz w:val="28"/>
          <w:szCs w:val="28"/>
        </w:rPr>
        <w:t>jpeg</w:t>
      </w:r>
      <w:proofErr w:type="spellEnd"/>
      <w:r w:rsidRPr="007B3EBA">
        <w:rPr>
          <w:kern w:val="2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В случае если оригиналы документов, прилагаемых к  заявлению о выдаче градостроительного плана</w:t>
      </w:r>
      <w:r w:rsidRPr="007B3EBA">
        <w:rPr>
          <w:kern w:val="2"/>
          <w:sz w:val="28"/>
          <w:szCs w:val="28"/>
        </w:rPr>
        <w:tab/>
        <w:t>земельного</w:t>
      </w:r>
      <w:r w:rsidRPr="007B3EBA">
        <w:rPr>
          <w:kern w:val="2"/>
          <w:sz w:val="28"/>
          <w:szCs w:val="28"/>
        </w:rPr>
        <w:tab/>
        <w:t>участка, выданы и подписаны уполномоченным органом на бумажном носителе, допускается 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7B3EBA">
        <w:rPr>
          <w:kern w:val="2"/>
          <w:sz w:val="28"/>
          <w:szCs w:val="28"/>
        </w:rPr>
        <w:tab/>
        <w:t xml:space="preserve">500 </w:t>
      </w:r>
      <w:proofErr w:type="spellStart"/>
      <w:r w:rsidRPr="007B3EBA">
        <w:rPr>
          <w:kern w:val="2"/>
          <w:sz w:val="28"/>
          <w:szCs w:val="28"/>
        </w:rPr>
        <w:t>dpi</w:t>
      </w:r>
      <w:proofErr w:type="spellEnd"/>
      <w:r w:rsidRPr="007B3EBA">
        <w:rPr>
          <w:kern w:val="2"/>
          <w:sz w:val="28"/>
          <w:szCs w:val="28"/>
        </w:rPr>
        <w:t xml:space="preserve"> (масштаб1:1) и все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B3EBA" w:rsidRP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3EBA" w:rsidRDefault="007B3EBA" w:rsidP="007B3EB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3EBA">
        <w:rPr>
          <w:kern w:val="2"/>
          <w:sz w:val="28"/>
          <w:szCs w:val="28"/>
        </w:rPr>
        <w:t>Документы, прилагаемые заявителем к</w:t>
      </w:r>
      <w:r w:rsidRPr="007B3EBA">
        <w:rPr>
          <w:kern w:val="2"/>
          <w:sz w:val="28"/>
          <w:szCs w:val="28"/>
        </w:rPr>
        <w:tab/>
        <w:t xml:space="preserve">заявлению о выдаче градостроительного плана земельного участка, представляемые в электронной </w:t>
      </w:r>
      <w:r w:rsidRPr="007B3EBA">
        <w:rPr>
          <w:kern w:val="2"/>
          <w:sz w:val="28"/>
          <w:szCs w:val="28"/>
        </w:rPr>
        <w:lastRenderedPageBreak/>
        <w:t>форме, должны</w:t>
      </w:r>
      <w:r w:rsidRPr="007B3EBA">
        <w:rPr>
          <w:kern w:val="2"/>
          <w:sz w:val="28"/>
          <w:szCs w:val="28"/>
        </w:rPr>
        <w:tab/>
        <w:t xml:space="preserve">обеспечивать возможность идентифицировать документ </w:t>
      </w:r>
      <w:r>
        <w:rPr>
          <w:kern w:val="2"/>
          <w:sz w:val="28"/>
          <w:szCs w:val="28"/>
        </w:rPr>
        <w:t>и количество листов в документе».</w:t>
      </w:r>
    </w:p>
    <w:p w:rsidR="00B51A9D" w:rsidRDefault="009B6C01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1.3. </w:t>
      </w:r>
      <w:r w:rsidR="00B51A9D">
        <w:rPr>
          <w:kern w:val="2"/>
          <w:sz w:val="28"/>
          <w:szCs w:val="28"/>
        </w:rPr>
        <w:t>Пункт 81 административного регламента после абзаца «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В случае отказа в приеме документов, поданных в </w:t>
      </w:r>
      <w:r w:rsidR="00B51A9D" w:rsidRPr="00B51A9D">
        <w:rPr>
          <w:kern w:val="2"/>
          <w:sz w:val="28"/>
          <w:szCs w:val="28"/>
        </w:rPr>
        <w:t>электронной форме</w:t>
      </w:r>
      <w:r w:rsidR="00B51A9D" w:rsidRPr="00B51A9D">
        <w:rPr>
          <w:rFonts w:eastAsia="Calibri"/>
          <w:sz w:val="28"/>
          <w:szCs w:val="28"/>
        </w:rPr>
        <w:t xml:space="preserve"> с использованием информационно-телекоммуникационной сети «Интернет» 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либо  через личный кабинет на </w:t>
      </w:r>
      <w:r w:rsidR="00B51A9D" w:rsidRPr="00B51A9D">
        <w:rPr>
          <w:rFonts w:eastAsia="Calibri"/>
          <w:sz w:val="28"/>
          <w:szCs w:val="28"/>
          <w:u w:val="single"/>
          <w:lang w:eastAsia="en-US"/>
        </w:rPr>
        <w:t>Едином портале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 заявителю </w:t>
      </w:r>
      <w:r w:rsidR="00B51A9D" w:rsidRPr="00B51A9D">
        <w:rPr>
          <w:kern w:val="2"/>
          <w:sz w:val="28"/>
          <w:szCs w:val="28"/>
        </w:rPr>
        <w:t xml:space="preserve">или его представителю </w:t>
      </w:r>
      <w:r w:rsidR="00B51A9D" w:rsidRPr="00B51A9D">
        <w:rPr>
          <w:rFonts w:eastAsia="Calibri"/>
          <w:sz w:val="28"/>
          <w:szCs w:val="28"/>
          <w:lang w:eastAsia="en-US"/>
        </w:rPr>
        <w:t>в течение трех рабочих дней со дня получения заявления и документов, поданных в</w:t>
      </w:r>
      <w:r w:rsidR="00B51A9D" w:rsidRPr="00B51A9D">
        <w:rPr>
          <w:kern w:val="2"/>
          <w:sz w:val="28"/>
          <w:szCs w:val="28"/>
        </w:rPr>
        <w:t xml:space="preserve"> электронной форме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, </w:t>
      </w:r>
      <w:r w:rsidR="00B51A9D" w:rsidRPr="00B51A9D">
        <w:rPr>
          <w:kern w:val="2"/>
          <w:sz w:val="28"/>
          <w:szCs w:val="28"/>
        </w:rPr>
        <w:t xml:space="preserve">должностное лицо, указанное в пункте 76 </w:t>
      </w:r>
      <w:r w:rsidR="00B51A9D" w:rsidRPr="00B51A9D">
        <w:rPr>
          <w:rFonts w:eastAsia="Calibri"/>
          <w:sz w:val="28"/>
          <w:szCs w:val="28"/>
          <w:lang w:eastAsia="en-US"/>
        </w:rPr>
        <w:t>настоящего административного регламента, направляет уведомление об отказе в приеме документов с указанием причин отказа</w:t>
      </w:r>
      <w:r w:rsidR="00B51A9D" w:rsidRPr="00B51A9D">
        <w:rPr>
          <w:kern w:val="2"/>
          <w:sz w:val="28"/>
          <w:szCs w:val="28"/>
        </w:rPr>
        <w:t xml:space="preserve"> 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на адрес электронной почты, указанный в заявлении (при отсутствии адреса электронной почты, уведомление об отказе в приеме </w:t>
      </w:r>
      <w:r w:rsidR="00B51A9D" w:rsidRPr="00B51A9D">
        <w:rPr>
          <w:rFonts w:eastAsia="Calibri"/>
          <w:kern w:val="2"/>
          <w:sz w:val="28"/>
          <w:szCs w:val="28"/>
          <w:lang w:eastAsia="en-US"/>
        </w:rPr>
        <w:t xml:space="preserve"> документов с указанием причин отказа направляется в письменной форме по почтовому адресу, указанному в заявлении)</w:t>
      </w:r>
      <w:r w:rsidR="00B51A9D" w:rsidRPr="00B51A9D">
        <w:rPr>
          <w:kern w:val="2"/>
          <w:sz w:val="28"/>
          <w:szCs w:val="28"/>
        </w:rPr>
        <w:t xml:space="preserve"> (в случае поступления в </w:t>
      </w:r>
      <w:r w:rsidR="00B51A9D" w:rsidRPr="00B51A9D">
        <w:rPr>
          <w:rFonts w:eastAsia="Calibri"/>
          <w:sz w:val="28"/>
          <w:szCs w:val="28"/>
          <w:lang w:eastAsia="en-US"/>
        </w:rPr>
        <w:t>администрацию</w:t>
      </w:r>
      <w:r w:rsidR="00B51A9D" w:rsidRPr="00B51A9D">
        <w:rPr>
          <w:kern w:val="2"/>
          <w:sz w:val="28"/>
          <w:szCs w:val="28"/>
        </w:rPr>
        <w:t xml:space="preserve"> документов через </w:t>
      </w:r>
      <w:r w:rsidR="00B51A9D" w:rsidRPr="00B51A9D">
        <w:rPr>
          <w:rFonts w:eastAsia="Calibri"/>
          <w:sz w:val="28"/>
          <w:szCs w:val="28"/>
        </w:rPr>
        <w:t>официальный сайт администрации</w:t>
      </w:r>
      <w:r w:rsidR="00B51A9D" w:rsidRPr="00B51A9D">
        <w:rPr>
          <w:kern w:val="2"/>
          <w:sz w:val="28"/>
          <w:szCs w:val="28"/>
        </w:rPr>
        <w:t>),</w:t>
      </w:r>
      <w:r w:rsidR="00B51A9D" w:rsidRPr="00B51A9D">
        <w:rPr>
          <w:rFonts w:eastAsia="Calibri"/>
          <w:sz w:val="28"/>
          <w:szCs w:val="28"/>
          <w:lang w:eastAsia="en-US"/>
        </w:rPr>
        <w:t xml:space="preserve"> в личный кабинет на </w:t>
      </w:r>
      <w:r w:rsidR="00B51A9D" w:rsidRPr="00B51A9D">
        <w:rPr>
          <w:rFonts w:eastAsia="Calibri"/>
          <w:sz w:val="28"/>
          <w:szCs w:val="28"/>
          <w:u w:val="single"/>
          <w:lang w:eastAsia="en-US"/>
        </w:rPr>
        <w:t>Едином портале</w:t>
      </w:r>
      <w:r w:rsidR="00B51A9D">
        <w:rPr>
          <w:rFonts w:eastAsia="Calibri"/>
          <w:sz w:val="28"/>
          <w:szCs w:val="28"/>
          <w:u w:val="single"/>
          <w:lang w:eastAsia="en-US"/>
        </w:rPr>
        <w:t>»</w:t>
      </w:r>
      <w:r w:rsidR="00B51A9D">
        <w:rPr>
          <w:kern w:val="2"/>
          <w:sz w:val="28"/>
          <w:szCs w:val="28"/>
        </w:rPr>
        <w:t xml:space="preserve">  дополнить абзацем следующего содержания «</w:t>
      </w:r>
      <w:r w:rsidR="00B51A9D" w:rsidRPr="00B51A9D">
        <w:rPr>
          <w:kern w:val="2"/>
          <w:sz w:val="28"/>
          <w:szCs w:val="28"/>
        </w:rPr>
        <w:t>В</w:t>
      </w:r>
      <w:r w:rsidR="001F42F5">
        <w:rPr>
          <w:kern w:val="2"/>
          <w:sz w:val="28"/>
          <w:szCs w:val="28"/>
        </w:rPr>
        <w:t xml:space="preserve"> </w:t>
      </w:r>
      <w:r w:rsidR="00B51A9D" w:rsidRPr="00B51A9D">
        <w:rPr>
          <w:kern w:val="2"/>
          <w:sz w:val="28"/>
          <w:szCs w:val="28"/>
        </w:rPr>
        <w:t>случае</w:t>
      </w:r>
      <w:r w:rsidR="001F42F5">
        <w:rPr>
          <w:kern w:val="2"/>
          <w:sz w:val="28"/>
          <w:szCs w:val="28"/>
        </w:rPr>
        <w:t xml:space="preserve"> </w:t>
      </w:r>
      <w:r w:rsidR="00B51A9D" w:rsidRPr="00B51A9D">
        <w:rPr>
          <w:kern w:val="2"/>
          <w:sz w:val="28"/>
          <w:szCs w:val="28"/>
        </w:rPr>
        <w:t>отказа</w:t>
      </w:r>
      <w:r w:rsidR="001F42F5">
        <w:rPr>
          <w:kern w:val="2"/>
          <w:sz w:val="28"/>
          <w:szCs w:val="28"/>
        </w:rPr>
        <w:t xml:space="preserve"> </w:t>
      </w:r>
      <w:r w:rsidR="00B51A9D" w:rsidRPr="00B51A9D">
        <w:rPr>
          <w:kern w:val="2"/>
          <w:sz w:val="28"/>
          <w:szCs w:val="28"/>
        </w:rPr>
        <w:t>в</w:t>
      </w:r>
      <w:r w:rsidR="001F42F5">
        <w:rPr>
          <w:kern w:val="2"/>
          <w:sz w:val="28"/>
          <w:szCs w:val="28"/>
        </w:rPr>
        <w:t xml:space="preserve"> </w:t>
      </w:r>
      <w:r w:rsidR="00B51A9D" w:rsidRPr="00B51A9D">
        <w:rPr>
          <w:kern w:val="2"/>
          <w:sz w:val="28"/>
          <w:szCs w:val="28"/>
        </w:rPr>
        <w:t xml:space="preserve">приеме документов, поданных через личный кабинет на </w:t>
      </w:r>
      <w:r w:rsidR="00B51A9D" w:rsidRPr="00B51A9D">
        <w:rPr>
          <w:kern w:val="2"/>
          <w:sz w:val="28"/>
          <w:szCs w:val="28"/>
          <w:u w:val="single"/>
        </w:rPr>
        <w:t>Едином портале</w:t>
      </w:r>
      <w:r w:rsidR="00B51A9D" w:rsidRPr="00B51A9D">
        <w:rPr>
          <w:kern w:val="2"/>
          <w:sz w:val="28"/>
          <w:szCs w:val="28"/>
        </w:rPr>
        <w:t xml:space="preserve">, должностное лицо администрации, ответственное за прием и регистрацию документов,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</w:t>
      </w:r>
      <w:r w:rsidR="00B51A9D" w:rsidRPr="00B51A9D">
        <w:rPr>
          <w:kern w:val="2"/>
          <w:sz w:val="28"/>
          <w:szCs w:val="28"/>
          <w:u w:val="single"/>
        </w:rPr>
        <w:t>Едином портале</w:t>
      </w:r>
      <w:r w:rsidR="00B51A9D">
        <w:rPr>
          <w:kern w:val="2"/>
          <w:sz w:val="28"/>
          <w:szCs w:val="28"/>
          <w:u w:val="single"/>
        </w:rPr>
        <w:t>»</w:t>
      </w:r>
      <w:r w:rsidR="00B51A9D" w:rsidRPr="00B51A9D">
        <w:rPr>
          <w:kern w:val="2"/>
          <w:sz w:val="28"/>
          <w:szCs w:val="28"/>
          <w:u w:val="single"/>
        </w:rPr>
        <w:t>.</w:t>
      </w:r>
    </w:p>
    <w:p w:rsidR="001F42F5" w:rsidRDefault="001F42F5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42F5" w:rsidRDefault="001F42F5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42F5" w:rsidRDefault="001F42F5" w:rsidP="001F42F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 А.Е. Побережный</w:t>
      </w:r>
    </w:p>
    <w:p w:rsidR="001F42F5" w:rsidRDefault="001F42F5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F42F5" w:rsidRDefault="001F42F5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41F63"/>
    <w:rsid w:val="00101428"/>
    <w:rsid w:val="001F42F5"/>
    <w:rsid w:val="002A7BE7"/>
    <w:rsid w:val="003F441B"/>
    <w:rsid w:val="004E6DAD"/>
    <w:rsid w:val="005032A2"/>
    <w:rsid w:val="005F0DE2"/>
    <w:rsid w:val="007B3EBA"/>
    <w:rsid w:val="009A1845"/>
    <w:rsid w:val="009B6C01"/>
    <w:rsid w:val="009D139E"/>
    <w:rsid w:val="00AD3133"/>
    <w:rsid w:val="00B241C3"/>
    <w:rsid w:val="00B51A9D"/>
    <w:rsid w:val="00CB7EBA"/>
    <w:rsid w:val="00D35AA0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8B7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827</Words>
  <Characters>5399</Characters>
  <Application>Microsoft Office Word</Application>
  <DocSecurity>0</DocSecurity>
  <Lines>269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2023-01-09T05:51:00Z</cp:lastPrinted>
  <dcterms:created xsi:type="dcterms:W3CDTF">2022-10-28T07:42:00Z</dcterms:created>
  <dcterms:modified xsi:type="dcterms:W3CDTF">2023-01-11T05:54:00Z</dcterms:modified>
</cp:coreProperties>
</file>