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218" w:rsidRDefault="00344218" w:rsidP="00344218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344218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24.08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.2023г. №</w:t>
      </w:r>
      <w:r w:rsidRPr="00344218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170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-</w:t>
      </w:r>
      <w:r w:rsidRPr="00344218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69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9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/</w:t>
      </w:r>
      <w:proofErr w:type="spellStart"/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дсп</w:t>
      </w:r>
      <w:proofErr w:type="spellEnd"/>
    </w:p>
    <w:p w:rsidR="00344218" w:rsidRDefault="00344218" w:rsidP="00344218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РОССИЙСКАЯ ФЕДЕРАЦИЯ</w:t>
      </w:r>
    </w:p>
    <w:p w:rsidR="00344218" w:rsidRDefault="00344218" w:rsidP="0034421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 xml:space="preserve">ИРКУТСКАЯ ОБЛАСТЬ   </w:t>
      </w:r>
    </w:p>
    <w:p w:rsidR="00344218" w:rsidRDefault="00344218" w:rsidP="0034421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ИРКУТСКИЙ РАЙОН</w:t>
      </w:r>
    </w:p>
    <w:p w:rsidR="00344218" w:rsidRDefault="00344218" w:rsidP="0034421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50"/>
          <w:kern w:val="0"/>
          <w:sz w:val="32"/>
          <w:szCs w:val="32"/>
          <w14:ligatures w14:val="none"/>
        </w:rPr>
        <w:t>УРИКОВСКОЕ МУНИЦИПАЛЬНОЕ ОБРАЗОВАНИЕ</w:t>
      </w:r>
    </w:p>
    <w:p w:rsidR="00344218" w:rsidRDefault="00344218" w:rsidP="0034421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ДУМА</w:t>
      </w:r>
    </w:p>
    <w:p w:rsidR="00344218" w:rsidRDefault="00344218" w:rsidP="0034421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Пятый созыв</w:t>
      </w:r>
    </w:p>
    <w:p w:rsidR="00344218" w:rsidRDefault="00344218" w:rsidP="0034421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РЕШЕНИЕ</w:t>
      </w:r>
    </w:p>
    <w:p w:rsidR="00344218" w:rsidRDefault="00344218" w:rsidP="00344218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</w:p>
    <w:p w:rsidR="00344218" w:rsidRDefault="00344218" w:rsidP="00344218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О РАССМОТРЕНИИ ПРЕДСТАВЛЕНИЯ ПРОКУРАТУРЫ ИРКУТСКОГО РАЙОНА ОБ УСТРАНЕНИИ НАРУШЕНИЙ ЗАКОНОДАТЕЛЬСТВА О ПРОТИВОДЕЙСТВИИ КОРРУПЦИИ</w:t>
      </w:r>
    </w:p>
    <w:p w:rsidR="00344218" w:rsidRDefault="00344218" w:rsidP="00344218">
      <w:pPr>
        <w:shd w:val="clear" w:color="auto" w:fill="FFFFFF"/>
        <w:spacing w:after="200" w:line="276" w:lineRule="auto"/>
        <w:ind w:firstLine="567"/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</w:p>
    <w:p w:rsidR="00344218" w:rsidRDefault="0085713F" w:rsidP="0045278E">
      <w:pPr>
        <w:shd w:val="clear" w:color="auto" w:fill="FFFFFF"/>
        <w:spacing w:after="200" w:line="276" w:lineRule="auto"/>
        <w:ind w:firstLine="709"/>
        <w:jc w:val="both"/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Во исполнение статьи 25 Федерального закона от 17 января 1992г. № 2202-1 «О прокуратуре Российской Федерации и </w:t>
      </w:r>
      <w:r w:rsidR="000A6477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статьи 77</w:t>
      </w:r>
      <w:r w:rsidR="00344218">
        <w:rPr>
          <w:rFonts w:ascii="Arial" w:eastAsia="Calibri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="00344218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, руководствуясь Уставом Уриковского муниципального образования</w:t>
      </w:r>
      <w:r w:rsidR="00344218">
        <w:rPr>
          <w:rFonts w:ascii="Arial" w:eastAsia="Calibri" w:hAnsi="Arial" w:cs="Arial"/>
          <w:bCs/>
          <w:color w:val="000000"/>
          <w:kern w:val="0"/>
          <w:sz w:val="24"/>
          <w:szCs w:val="24"/>
          <w14:ligatures w14:val="none"/>
        </w:rPr>
        <w:t>,</w:t>
      </w:r>
      <w:r w:rsidR="00344218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344218">
        <w:rPr>
          <w:rFonts w:ascii="Arial" w:eastAsia="Calibri" w:hAnsi="Arial" w:cs="Arial"/>
          <w:iCs/>
          <w:color w:val="000000"/>
          <w:kern w:val="0"/>
          <w:sz w:val="24"/>
          <w:szCs w:val="24"/>
          <w14:ligatures w14:val="none"/>
        </w:rPr>
        <w:t>Дума Уриковского муниципального образования</w:t>
      </w:r>
    </w:p>
    <w:p w:rsidR="00344218" w:rsidRDefault="00344218" w:rsidP="0045278E">
      <w:pPr>
        <w:shd w:val="clear" w:color="auto" w:fill="FFFFFF"/>
        <w:spacing w:after="200" w:line="276" w:lineRule="auto"/>
        <w:ind w:firstLine="709"/>
        <w:jc w:val="center"/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  <w:t>РЕШИЛА:</w:t>
      </w:r>
    </w:p>
    <w:p w:rsidR="0045278E" w:rsidRDefault="0045278E" w:rsidP="0045278E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1. Рассмотреть Представление прокуратуры Иркутского района об устранении нарушений законодательства о противодействии коррупции, а также пояснения депутатов Думы Уриковского муниципального образования Н.С. Темникова, Куклиной С.В. и Шамановой Л.В.</w:t>
      </w:r>
    </w:p>
    <w:p w:rsidR="0045278E" w:rsidRDefault="00344218" w:rsidP="0045278E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2.  </w:t>
      </w:r>
      <w:r w:rsidR="0045278E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К депутатам Н.С. Темникову, С.В. Куклиной и Л.В. Шамановой применить меру ответственности – предупреждение, в рамках статьи 7.3.-1 Федерального закона от 06 октября 2003 г. № 131-ФЗ «</w:t>
      </w:r>
      <w:r w:rsidR="0045278E">
        <w:rPr>
          <w:rFonts w:ascii="Arial" w:eastAsia="Calibri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Об общих принципах организации местного самоуправления в Российской Федерации</w:t>
      </w:r>
      <w:r w:rsidR="0045278E">
        <w:rPr>
          <w:rFonts w:ascii="Arial" w:eastAsia="Calibri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».</w:t>
      </w:r>
    </w:p>
    <w:p w:rsidR="00344218" w:rsidRDefault="0045278E" w:rsidP="0045278E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3.  </w:t>
      </w:r>
      <w:r w:rsidR="0034421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Опубликовать настоящее решение в установленном законом порядке.</w:t>
      </w:r>
    </w:p>
    <w:p w:rsidR="00344218" w:rsidRDefault="0045278E" w:rsidP="0045278E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spacing w:val="3"/>
          <w:kern w:val="0"/>
          <w:sz w:val="24"/>
          <w:szCs w:val="24"/>
          <w:lang w:eastAsia="ru-RU"/>
          <w14:ligatures w14:val="none"/>
        </w:rPr>
        <w:t xml:space="preserve">4. </w:t>
      </w:r>
      <w:r w:rsidR="00344218">
        <w:rPr>
          <w:rFonts w:ascii="Arial" w:eastAsia="Times New Roman" w:hAnsi="Arial" w:cs="Arial"/>
          <w:color w:val="000000"/>
          <w:spacing w:val="3"/>
          <w:kern w:val="0"/>
          <w:sz w:val="24"/>
          <w:szCs w:val="24"/>
          <w:lang w:eastAsia="ru-RU"/>
          <w14:ligatures w14:val="none"/>
        </w:rPr>
        <w:t xml:space="preserve">  </w:t>
      </w:r>
      <w:r w:rsidR="0034421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Контроль за исполнением настоящего решения возложить на постоянную комиссию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по Уставу, регламенту и депутатской этике </w:t>
      </w:r>
      <w:r w:rsidR="0034421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Думы Уриковского муниципального образования.</w:t>
      </w:r>
    </w:p>
    <w:p w:rsidR="00344218" w:rsidRDefault="00344218" w:rsidP="0045278E">
      <w:pPr>
        <w:spacing w:after="200" w:line="276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:rsidR="00344218" w:rsidRDefault="00344218" w:rsidP="0045278E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Председатель Думы Уриковского                   </w:t>
      </w:r>
    </w:p>
    <w:p w:rsidR="00344218" w:rsidRDefault="00344218" w:rsidP="0045278E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муниципального образования                         </w:t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  <w:t xml:space="preserve">                             А.Д. Москвитин</w:t>
      </w:r>
    </w:p>
    <w:p w:rsidR="00A85825" w:rsidRDefault="00A85825"/>
    <w:sectPr w:rsidR="00A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7322"/>
    <w:multiLevelType w:val="multilevel"/>
    <w:tmpl w:val="988CE154"/>
    <w:lvl w:ilvl="0">
      <w:start w:val="1"/>
      <w:numFmt w:val="decimal"/>
      <w:lvlText w:val="%1."/>
      <w:lvlJc w:val="left"/>
      <w:pPr>
        <w:ind w:left="1069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 w16cid:durableId="1539658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18"/>
    <w:rsid w:val="000A6477"/>
    <w:rsid w:val="00344218"/>
    <w:rsid w:val="0045278E"/>
    <w:rsid w:val="004672FF"/>
    <w:rsid w:val="0085713F"/>
    <w:rsid w:val="009620A1"/>
    <w:rsid w:val="00A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B525"/>
  <w15:chartTrackingRefBased/>
  <w15:docId w15:val="{5B12105C-69B8-446E-9DDD-594E3966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2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44218"/>
    <w:pPr>
      <w:spacing w:after="120" w:line="276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344218"/>
    <w:rPr>
      <w:rFonts w:eastAsiaTheme="minorEastAsia"/>
      <w:kern w:val="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44218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2023-08-29T01:57:00Z</dcterms:created>
  <dcterms:modified xsi:type="dcterms:W3CDTF">2023-08-29T06:12:00Z</dcterms:modified>
</cp:coreProperties>
</file>