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4C4" w:rsidRPr="00BD5EA0" w:rsidRDefault="00CE54C4" w:rsidP="00CE54C4">
      <w:pPr>
        <w:spacing w:after="0" w:line="240" w:lineRule="auto"/>
        <w:jc w:val="center"/>
        <w:rPr>
          <w:rFonts w:ascii="Times New Roman" w:hAnsi="Times New Roman"/>
          <w:b/>
          <w:sz w:val="28"/>
          <w:szCs w:val="28"/>
        </w:rPr>
      </w:pPr>
      <w:r w:rsidRPr="00BD5EA0">
        <w:rPr>
          <w:rFonts w:ascii="Times New Roman" w:hAnsi="Times New Roman"/>
          <w:b/>
          <w:sz w:val="28"/>
          <w:szCs w:val="28"/>
        </w:rPr>
        <w:t>МЫ ПРОТИВ КОРРУПЦИИ НА ДОРОГАХ!</w:t>
      </w:r>
    </w:p>
    <w:p w:rsidR="00CE54C4" w:rsidRPr="00BD5EA0" w:rsidRDefault="00CE54C4" w:rsidP="00CE54C4">
      <w:pPr>
        <w:spacing w:after="0" w:line="240" w:lineRule="auto"/>
        <w:jc w:val="both"/>
        <w:rPr>
          <w:rFonts w:ascii="Times New Roman" w:hAnsi="Times New Roman"/>
          <w:b/>
          <w:sz w:val="28"/>
          <w:szCs w:val="28"/>
        </w:rPr>
      </w:pPr>
      <w:r w:rsidRPr="00BD5EA0">
        <w:rPr>
          <w:rFonts w:ascii="Times New Roman" w:hAnsi="Times New Roman"/>
          <w:b/>
          <w:sz w:val="28"/>
          <w:szCs w:val="28"/>
        </w:rPr>
        <w:t>ВАШ АВТОМОБИЛЬ ОСТАНОВИЛ СОТРУДНИК ГИБДД…</w:t>
      </w:r>
    </w:p>
    <w:p w:rsidR="00CE54C4" w:rsidRPr="00BD5EA0" w:rsidRDefault="00CE54C4" w:rsidP="00CE54C4">
      <w:pPr>
        <w:spacing w:after="0" w:line="240" w:lineRule="auto"/>
        <w:jc w:val="both"/>
        <w:rPr>
          <w:rFonts w:ascii="Times New Roman" w:hAnsi="Times New Roman"/>
          <w:b/>
          <w:sz w:val="28"/>
          <w:szCs w:val="28"/>
        </w:rPr>
      </w:pPr>
    </w:p>
    <w:p w:rsidR="00CE54C4" w:rsidRPr="00BD5EA0" w:rsidRDefault="00CE54C4" w:rsidP="00CE54C4">
      <w:pPr>
        <w:spacing w:after="0" w:line="240" w:lineRule="auto"/>
        <w:jc w:val="both"/>
        <w:rPr>
          <w:rFonts w:ascii="Times New Roman" w:hAnsi="Times New Roman"/>
          <w:sz w:val="28"/>
          <w:szCs w:val="28"/>
          <w:lang w:val="en-US"/>
        </w:rPr>
      </w:pPr>
      <w:r w:rsidRPr="00BD5EA0">
        <w:rPr>
          <w:rFonts w:ascii="Times New Roman" w:hAnsi="Times New Roman"/>
          <w:sz w:val="28"/>
          <w:szCs w:val="28"/>
        </w:rPr>
        <w:t>Сотрудник обязан:</w:t>
      </w:r>
    </w:p>
    <w:p w:rsidR="00CE54C4" w:rsidRPr="00BD5EA0" w:rsidRDefault="00CE54C4" w:rsidP="00CE54C4">
      <w:pPr>
        <w:pStyle w:val="a3"/>
        <w:numPr>
          <w:ilvl w:val="0"/>
          <w:numId w:val="1"/>
        </w:numPr>
        <w:spacing w:after="0" w:line="240" w:lineRule="auto"/>
        <w:jc w:val="both"/>
        <w:rPr>
          <w:rFonts w:ascii="Times New Roman" w:hAnsi="Times New Roman"/>
          <w:sz w:val="28"/>
          <w:szCs w:val="28"/>
        </w:rPr>
      </w:pPr>
      <w:r w:rsidRPr="00BD5EA0">
        <w:rPr>
          <w:rFonts w:ascii="Times New Roman" w:hAnsi="Times New Roman"/>
          <w:sz w:val="28"/>
          <w:szCs w:val="28"/>
        </w:rPr>
        <w:t>представиться, отчетливо произнести фамилию, имя, отчество, звание и должность;</w:t>
      </w:r>
    </w:p>
    <w:p w:rsidR="00CE54C4" w:rsidRPr="00BD5EA0" w:rsidRDefault="00CE54C4" w:rsidP="00CE54C4">
      <w:pPr>
        <w:pStyle w:val="a3"/>
        <w:numPr>
          <w:ilvl w:val="0"/>
          <w:numId w:val="1"/>
        </w:numPr>
        <w:spacing w:after="0" w:line="240" w:lineRule="auto"/>
        <w:jc w:val="both"/>
        <w:rPr>
          <w:rFonts w:ascii="Times New Roman" w:hAnsi="Times New Roman"/>
          <w:sz w:val="28"/>
          <w:szCs w:val="28"/>
        </w:rPr>
      </w:pPr>
      <w:r w:rsidRPr="00BD5EA0">
        <w:rPr>
          <w:rFonts w:ascii="Times New Roman" w:hAnsi="Times New Roman"/>
          <w:sz w:val="28"/>
          <w:szCs w:val="28"/>
        </w:rPr>
        <w:t>показать служебное удостоверение, если вы попросите;</w:t>
      </w:r>
    </w:p>
    <w:p w:rsidR="00CE54C4" w:rsidRPr="00BD5EA0" w:rsidRDefault="00CE54C4" w:rsidP="00CE54C4">
      <w:pPr>
        <w:pStyle w:val="a3"/>
        <w:numPr>
          <w:ilvl w:val="0"/>
          <w:numId w:val="1"/>
        </w:numPr>
        <w:spacing w:after="0" w:line="240" w:lineRule="auto"/>
        <w:jc w:val="both"/>
        <w:rPr>
          <w:rFonts w:ascii="Times New Roman" w:hAnsi="Times New Roman"/>
          <w:sz w:val="28"/>
          <w:szCs w:val="28"/>
        </w:rPr>
      </w:pPr>
      <w:r w:rsidRPr="00BD5EA0">
        <w:rPr>
          <w:rFonts w:ascii="Times New Roman" w:hAnsi="Times New Roman"/>
          <w:sz w:val="28"/>
          <w:szCs w:val="28"/>
        </w:rPr>
        <w:t>объяснить причину остановки.</w:t>
      </w:r>
    </w:p>
    <w:p w:rsidR="00CE54C4" w:rsidRPr="00BD5EA0" w:rsidRDefault="00CE54C4" w:rsidP="00CE54C4">
      <w:pPr>
        <w:spacing w:after="0" w:line="240" w:lineRule="auto"/>
        <w:ind w:firstLine="360"/>
        <w:jc w:val="both"/>
        <w:rPr>
          <w:rFonts w:ascii="Times New Roman" w:hAnsi="Times New Roman"/>
          <w:sz w:val="28"/>
          <w:szCs w:val="28"/>
        </w:rPr>
      </w:pPr>
      <w:r w:rsidRPr="00BD5EA0">
        <w:rPr>
          <w:rFonts w:ascii="Times New Roman" w:hAnsi="Times New Roman"/>
          <w:sz w:val="28"/>
          <w:szCs w:val="28"/>
        </w:rPr>
        <w:t>Если вы признаете, что нарушили правила дорожного движения, и нарушение при этом 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тогда он составит протокол об административном правонарушении.</w:t>
      </w:r>
    </w:p>
    <w:p w:rsidR="00CE54C4" w:rsidRPr="00BD5EA0" w:rsidRDefault="00CE54C4" w:rsidP="00CE54C4">
      <w:pPr>
        <w:spacing w:after="0" w:line="240" w:lineRule="auto"/>
        <w:ind w:firstLine="360"/>
        <w:jc w:val="both"/>
        <w:rPr>
          <w:rFonts w:ascii="Times New Roman" w:hAnsi="Times New Roman"/>
          <w:sz w:val="28"/>
          <w:szCs w:val="28"/>
        </w:rPr>
      </w:pPr>
      <w:r w:rsidRPr="00BD5EA0">
        <w:rPr>
          <w:rFonts w:ascii="Times New Roman" w:hAnsi="Times New Roman"/>
          <w:sz w:val="28"/>
          <w:szCs w:val="28"/>
        </w:rPr>
        <w:t>Штраф нужно будет оплатить в ТЕЧЕНИЕ 60 ДНЕЙ! Некоторые виды штрафов можно оплатить с 50%-ной скидкой, если успеете за 20 дней.</w:t>
      </w:r>
    </w:p>
    <w:p w:rsidR="00CE54C4" w:rsidRPr="00BD5EA0" w:rsidRDefault="00CE54C4" w:rsidP="00CE54C4">
      <w:pPr>
        <w:spacing w:after="0" w:line="240" w:lineRule="auto"/>
        <w:ind w:firstLine="360"/>
        <w:jc w:val="both"/>
        <w:rPr>
          <w:rFonts w:ascii="Times New Roman" w:hAnsi="Times New Roman"/>
          <w:sz w:val="28"/>
          <w:szCs w:val="28"/>
        </w:rPr>
      </w:pPr>
      <w:r w:rsidRPr="00BD5EA0">
        <w:rPr>
          <w:rFonts w:ascii="Times New Roman" w:hAnsi="Times New Roman"/>
          <w:sz w:val="28"/>
          <w:szCs w:val="28"/>
        </w:rPr>
        <w:t>Вместе с копией постановления о назначении штрафа вам может быть вручен бланк платежного документа, где есть информация о получателе штрафа, сумма и номер постановления. Эти данные нужны, чтобы правильно заполнить платежное поручение для оплаты.</w:t>
      </w:r>
    </w:p>
    <w:p w:rsidR="00CE54C4" w:rsidRPr="00BD5EA0" w:rsidRDefault="00CE54C4" w:rsidP="00CE54C4">
      <w:pPr>
        <w:spacing w:after="0" w:line="240" w:lineRule="auto"/>
        <w:ind w:firstLine="708"/>
        <w:jc w:val="both"/>
        <w:rPr>
          <w:rFonts w:ascii="Times New Roman" w:hAnsi="Times New Roman"/>
          <w:b/>
          <w:sz w:val="28"/>
          <w:szCs w:val="28"/>
        </w:rPr>
      </w:pPr>
      <w:r w:rsidRPr="00BD5EA0">
        <w:rPr>
          <w:rFonts w:ascii="Times New Roman" w:hAnsi="Times New Roman"/>
          <w:sz w:val="28"/>
          <w:szCs w:val="28"/>
        </w:rPr>
        <w:t xml:space="preserve">Если инспектор требует </w:t>
      </w:r>
      <w:proofErr w:type="gramStart"/>
      <w:r w:rsidRPr="00BD5EA0">
        <w:rPr>
          <w:rFonts w:ascii="Times New Roman" w:hAnsi="Times New Roman"/>
          <w:sz w:val="28"/>
          <w:szCs w:val="28"/>
        </w:rPr>
        <w:t>оплатить штраф на</w:t>
      </w:r>
      <w:proofErr w:type="gramEnd"/>
      <w:r w:rsidRPr="00BD5EA0">
        <w:rPr>
          <w:rFonts w:ascii="Times New Roman" w:hAnsi="Times New Roman"/>
          <w:sz w:val="28"/>
          <w:szCs w:val="28"/>
        </w:rPr>
        <w:t xml:space="preserve"> месте... </w:t>
      </w:r>
      <w:r w:rsidRPr="00BD5EA0">
        <w:rPr>
          <w:rFonts w:ascii="Times New Roman" w:hAnsi="Times New Roman"/>
          <w:b/>
          <w:sz w:val="28"/>
          <w:szCs w:val="28"/>
        </w:rPr>
        <w:t xml:space="preserve">ЗНАЧИТ, СКОРЕЕ ВСЕГО, ОН ПРОСИТ ВЗЯТКУ. ТРЕБОВАНИЕ </w:t>
      </w:r>
      <w:proofErr w:type="gramStart"/>
      <w:r w:rsidRPr="00BD5EA0">
        <w:rPr>
          <w:rFonts w:ascii="Times New Roman" w:hAnsi="Times New Roman"/>
          <w:b/>
          <w:sz w:val="28"/>
          <w:szCs w:val="28"/>
        </w:rPr>
        <w:t>ОПЛАТИТЬ ШТРАФ НА</w:t>
      </w:r>
      <w:proofErr w:type="gramEnd"/>
      <w:r w:rsidRPr="00BD5EA0">
        <w:rPr>
          <w:rFonts w:ascii="Times New Roman" w:hAnsi="Times New Roman"/>
          <w:b/>
          <w:sz w:val="28"/>
          <w:szCs w:val="28"/>
        </w:rPr>
        <w:t xml:space="preserve"> МЕСТЕ НЕЗАКОННО.</w:t>
      </w:r>
    </w:p>
    <w:p w:rsidR="00CE54C4" w:rsidRPr="00BD5EA0" w:rsidRDefault="00CE54C4" w:rsidP="00CE54C4">
      <w:pPr>
        <w:spacing w:after="0" w:line="240" w:lineRule="auto"/>
        <w:jc w:val="center"/>
        <w:rPr>
          <w:rFonts w:ascii="Times New Roman" w:hAnsi="Times New Roman"/>
          <w:b/>
          <w:sz w:val="28"/>
          <w:szCs w:val="28"/>
        </w:rPr>
      </w:pPr>
      <w:r w:rsidRPr="00BD5EA0">
        <w:rPr>
          <w:rFonts w:ascii="Times New Roman" w:hAnsi="Times New Roman"/>
          <w:b/>
          <w:sz w:val="28"/>
          <w:szCs w:val="28"/>
        </w:rPr>
        <w:t>ТЕПЕРЬ МЫ ПОДРОБНО РАССКАЖЕМ, ЧТО ТАКОЕ ВЗЯТКА</w:t>
      </w:r>
    </w:p>
    <w:p w:rsidR="00CE54C4" w:rsidRPr="00BD5EA0" w:rsidRDefault="00CE54C4" w:rsidP="00CE54C4">
      <w:pPr>
        <w:spacing w:after="0" w:line="240" w:lineRule="auto"/>
        <w:ind w:firstLine="708"/>
        <w:jc w:val="both"/>
        <w:rPr>
          <w:rFonts w:ascii="Times New Roman" w:hAnsi="Times New Roman"/>
          <w:sz w:val="28"/>
          <w:szCs w:val="28"/>
        </w:rPr>
      </w:pPr>
      <w:r w:rsidRPr="00BD5EA0">
        <w:rPr>
          <w:rFonts w:ascii="Times New Roman" w:hAnsi="Times New Roman"/>
          <w:sz w:val="28"/>
          <w:szCs w:val="28"/>
        </w:rPr>
        <w:t>Взятка – это дача или получение должностным лицом материальных ценностей, например, денег, ценных бумаг, иного имущества, либо незаконное оказание ему услуг имущественного характера, предоставление иных имущественных прав за совершение действий (бездействия) в пользу того, кто дает взятку, либо иных лиц. Обязательное условие – действие (бездействие) входит в служебные полномочия этого должностного лица.</w:t>
      </w:r>
    </w:p>
    <w:p w:rsidR="00CE54C4" w:rsidRPr="00BD5EA0" w:rsidRDefault="00CE54C4" w:rsidP="00CE54C4">
      <w:pPr>
        <w:spacing w:after="0" w:line="240" w:lineRule="auto"/>
        <w:jc w:val="center"/>
        <w:rPr>
          <w:rFonts w:ascii="Times New Roman" w:hAnsi="Times New Roman"/>
          <w:b/>
          <w:sz w:val="28"/>
          <w:szCs w:val="28"/>
        </w:rPr>
      </w:pPr>
      <w:r w:rsidRPr="00BD5EA0">
        <w:rPr>
          <w:rFonts w:ascii="Times New Roman" w:hAnsi="Times New Roman"/>
          <w:b/>
          <w:sz w:val="28"/>
          <w:szCs w:val="28"/>
        </w:rPr>
        <w:t>КАКИЕ БЫВАЮТ ВЗЯТКИ</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-Бывает взятка-подкуп, когда между тем, кто дает, и тем, кто берет взятку, есть предварительная договорённость.</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-Бывает взятка-благодарность, когда взятка передаётся за уже совершенное должностным лицом действие или бездействие (законное или незаконное) без предварительной договорённости.</w:t>
      </w:r>
    </w:p>
    <w:p w:rsidR="00CE54C4" w:rsidRPr="00BD5EA0" w:rsidRDefault="00CE54C4" w:rsidP="00CE54C4">
      <w:pPr>
        <w:spacing w:after="0" w:line="240" w:lineRule="auto"/>
        <w:jc w:val="center"/>
        <w:rPr>
          <w:rFonts w:ascii="Times New Roman" w:hAnsi="Times New Roman"/>
          <w:b/>
          <w:sz w:val="28"/>
          <w:szCs w:val="28"/>
        </w:rPr>
      </w:pPr>
      <w:r w:rsidRPr="00BD5EA0">
        <w:rPr>
          <w:rFonts w:ascii="Times New Roman" w:hAnsi="Times New Roman"/>
          <w:b/>
          <w:sz w:val="28"/>
          <w:szCs w:val="28"/>
        </w:rPr>
        <w:t>ЧТО ТОЖЕ СЧИТАЕТСЯ ВЗЯТКОЙ</w:t>
      </w:r>
    </w:p>
    <w:p w:rsidR="00CE54C4" w:rsidRPr="00BD5EA0" w:rsidRDefault="00CE54C4" w:rsidP="00CE54C4">
      <w:pPr>
        <w:spacing w:after="0" w:line="240" w:lineRule="auto"/>
        <w:ind w:firstLine="708"/>
        <w:jc w:val="both"/>
        <w:rPr>
          <w:rFonts w:ascii="Times New Roman" w:hAnsi="Times New Roman"/>
          <w:sz w:val="28"/>
          <w:szCs w:val="28"/>
        </w:rPr>
      </w:pPr>
      <w:r w:rsidRPr="00BD5EA0">
        <w:rPr>
          <w:rFonts w:ascii="Times New Roman" w:hAnsi="Times New Roman"/>
          <w:sz w:val="28"/>
          <w:szCs w:val="28"/>
        </w:rPr>
        <w:t>Если не только должностному лицу, но и его родным и близким передали деньги, ценности или оказали материальные услуги. При этом сотрудник был согласен, не возражал и использовал свои служебные полномочия в пользу того, кто взятку дал.</w:t>
      </w:r>
    </w:p>
    <w:p w:rsidR="00CE54C4" w:rsidRPr="00BD5EA0" w:rsidRDefault="00CE54C4" w:rsidP="00CE54C4">
      <w:pPr>
        <w:spacing w:after="0" w:line="240" w:lineRule="auto"/>
        <w:ind w:firstLine="708"/>
        <w:jc w:val="both"/>
        <w:rPr>
          <w:rFonts w:ascii="Times New Roman" w:hAnsi="Times New Roman"/>
          <w:sz w:val="28"/>
          <w:szCs w:val="28"/>
        </w:rPr>
      </w:pPr>
      <w:r w:rsidRPr="00BD5EA0">
        <w:rPr>
          <w:rFonts w:ascii="Times New Roman" w:hAnsi="Times New Roman"/>
          <w:b/>
          <w:sz w:val="28"/>
          <w:szCs w:val="28"/>
        </w:rPr>
        <w:t>ВЗЯТКА СЧИТАЕТСЯ ПОЛУЧЕННОЙ, КОГДА</w:t>
      </w:r>
      <w:r w:rsidRPr="00BD5EA0">
        <w:rPr>
          <w:rFonts w:ascii="Times New Roman" w:hAnsi="Times New Roman"/>
          <w:sz w:val="28"/>
          <w:szCs w:val="28"/>
        </w:rPr>
        <w:t xml:space="preserve"> Человек её принимает в физическом смысле (берет в руки; кладёт в карман, сумку, портфель, автомобиль). Человек соглашается с её передачей (положили на стол, перечислили на счёт).</w:t>
      </w:r>
    </w:p>
    <w:p w:rsidR="00CE54C4" w:rsidRPr="00BD5EA0" w:rsidRDefault="00CE54C4" w:rsidP="00CE54C4">
      <w:pPr>
        <w:spacing w:after="0" w:line="240" w:lineRule="auto"/>
        <w:ind w:firstLine="708"/>
        <w:jc w:val="both"/>
        <w:rPr>
          <w:rFonts w:ascii="Times New Roman" w:hAnsi="Times New Roman"/>
          <w:sz w:val="28"/>
          <w:szCs w:val="28"/>
        </w:rPr>
      </w:pPr>
      <w:r w:rsidRPr="00BD5EA0">
        <w:rPr>
          <w:rFonts w:ascii="Times New Roman" w:hAnsi="Times New Roman"/>
          <w:sz w:val="28"/>
          <w:szCs w:val="28"/>
        </w:rPr>
        <w:t>ИТАК, ИНСПЕКТОР ГИБДД ПРЕДЛАГАЕТ “ДОГОВОРИТЬСЯ”.</w:t>
      </w:r>
    </w:p>
    <w:p w:rsidR="00CE54C4" w:rsidRPr="00BD5EA0" w:rsidRDefault="00CE54C4" w:rsidP="00CE54C4">
      <w:pPr>
        <w:spacing w:after="0" w:line="240" w:lineRule="auto"/>
        <w:ind w:firstLine="708"/>
        <w:jc w:val="both"/>
        <w:rPr>
          <w:rFonts w:ascii="Times New Roman" w:hAnsi="Times New Roman"/>
          <w:sz w:val="28"/>
          <w:szCs w:val="28"/>
        </w:rPr>
      </w:pPr>
      <w:r w:rsidRPr="00BD5EA0">
        <w:rPr>
          <w:rFonts w:ascii="Times New Roman" w:hAnsi="Times New Roman"/>
          <w:sz w:val="28"/>
          <w:szCs w:val="28"/>
        </w:rPr>
        <w:t>ВАШИ ДЕЙСТВИЯ?</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lastRenderedPageBreak/>
        <w:t>НЕ ПРЕДЛАГАЙТЕ И НЕ ДАВАЙТЕ ВЗЯТКУ! Иначе вы сами совершите преступление (статья 291 Уголовного кодекса Российской Федерации). Выслушайте требования вымогателя, чтобы обратиться в полицию. Когда вы останетесь один, немедленно звоните в полицию! Если у вас осталась запись разговора, сохраните ее для передачи в полицию.</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ПРЕЖДЕ ЧЕМ НАПИСАТЬ ЗАЯВЛЕНИЕ... ПОМНИТЕ, что за сообщение о вымышленном факте вымогательства взятки предусмотрена уголовная ответственность. Ложный донос наказывается штрафом, или принудительными работами, или даже лишением свободы до трех лет. Если докажут, что доказательства искусственно созданы, то срок лишения свободы увеличится до шести лет.</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КАК ПРИВЛЕЧЬ ВЫМОГАТЕЛЯ К ОТВЕТСТВЕННОСТИ? Заявление о преступлении вы можете сделать в устном или письменном виде. Письменное заявление о преступлении обязательно подпишите. Укажите почтовый или электронный адрес, куда должен будет прийти ответ. Устное заявление о преступлении заносится в протокол, который подписывается вами и сотрудником, принявшим заявление. Протокол должен содержать данные о вас, а также о документах, удостоверяющих вашу личность.</w:t>
      </w:r>
    </w:p>
    <w:p w:rsidR="00CE54C4" w:rsidRPr="00BD5EA0" w:rsidRDefault="00CE54C4" w:rsidP="00CE54C4">
      <w:pPr>
        <w:spacing w:after="0" w:line="240" w:lineRule="auto"/>
        <w:ind w:firstLine="708"/>
        <w:jc w:val="both"/>
        <w:rPr>
          <w:rFonts w:ascii="Times New Roman" w:hAnsi="Times New Roman"/>
          <w:sz w:val="28"/>
          <w:szCs w:val="28"/>
        </w:rPr>
      </w:pPr>
      <w:r w:rsidRPr="00BD5EA0">
        <w:rPr>
          <w:rFonts w:ascii="Times New Roman" w:hAnsi="Times New Roman"/>
          <w:sz w:val="28"/>
          <w:szCs w:val="28"/>
        </w:rPr>
        <w:t>Вас предупредят об уголовной ответственности за заведомо ложный донос в соответствии со статьей 306 Уголовного кодекса Российской Федерации, о чем в протоколе будет сделана отметка. Подпишите.</w:t>
      </w:r>
    </w:p>
    <w:p w:rsidR="00CE54C4" w:rsidRPr="00BD5EA0" w:rsidRDefault="00CE54C4" w:rsidP="00CE54C4">
      <w:pPr>
        <w:spacing w:after="0" w:line="240" w:lineRule="auto"/>
        <w:ind w:firstLine="708"/>
        <w:jc w:val="both"/>
        <w:rPr>
          <w:rFonts w:ascii="Times New Roman" w:hAnsi="Times New Roman"/>
          <w:sz w:val="28"/>
          <w:szCs w:val="28"/>
        </w:rPr>
      </w:pPr>
      <w:r w:rsidRPr="00BD5EA0">
        <w:rPr>
          <w:rFonts w:ascii="Times New Roman" w:hAnsi="Times New Roman"/>
          <w:sz w:val="28"/>
          <w:szCs w:val="28"/>
        </w:rPr>
        <w:t>При регистрации заявления вы должны получить талон-уведомление, в котором указывается порядковый номер заявления по книге учета сообщений и дата его принятия.</w:t>
      </w:r>
    </w:p>
    <w:p w:rsidR="00CE54C4" w:rsidRPr="00BD5EA0" w:rsidRDefault="00CE54C4" w:rsidP="00CE54C4">
      <w:pPr>
        <w:spacing w:after="0" w:line="240" w:lineRule="auto"/>
        <w:jc w:val="center"/>
        <w:rPr>
          <w:rFonts w:ascii="Times New Roman" w:hAnsi="Times New Roman"/>
          <w:b/>
          <w:sz w:val="28"/>
          <w:szCs w:val="28"/>
        </w:rPr>
      </w:pPr>
      <w:r w:rsidRPr="00BD5EA0">
        <w:rPr>
          <w:rFonts w:ascii="Times New Roman" w:hAnsi="Times New Roman"/>
          <w:b/>
          <w:sz w:val="28"/>
          <w:szCs w:val="28"/>
        </w:rPr>
        <w:t>ЧТО ЖДЕТ ВЫМОГАТЕЛЯ</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Мелкое взяточничество (менее 10 тыс. руб.)                              До 1 года в          колонии-поселении</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Взятка (от 10 тыс. до 25 тыс. руб.)                                                   До 3 лет в колонии-поселении</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Взятка в значительном размере (от 25 тыс. до 150 тыс. руб.)  До 6 лет в колонии общего режима</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 xml:space="preserve">Взятка в крупном размере (от 150 тыс. до 1 </w:t>
      </w:r>
      <w:proofErr w:type="gramStart"/>
      <w:r w:rsidRPr="00BD5EA0">
        <w:rPr>
          <w:rFonts w:ascii="Times New Roman" w:hAnsi="Times New Roman"/>
          <w:sz w:val="28"/>
          <w:szCs w:val="28"/>
        </w:rPr>
        <w:t>млн</w:t>
      </w:r>
      <w:proofErr w:type="gramEnd"/>
      <w:r w:rsidRPr="00BD5EA0">
        <w:rPr>
          <w:rFonts w:ascii="Times New Roman" w:hAnsi="Times New Roman"/>
          <w:sz w:val="28"/>
          <w:szCs w:val="28"/>
        </w:rPr>
        <w:t xml:space="preserve"> руб.)               До 12 лет в колонии строгого режима</w:t>
      </w:r>
    </w:p>
    <w:p w:rsidR="00CE54C4" w:rsidRPr="00BD5EA0" w:rsidRDefault="00CE54C4" w:rsidP="00CE54C4">
      <w:pPr>
        <w:spacing w:after="0" w:line="240" w:lineRule="auto"/>
        <w:jc w:val="both"/>
        <w:rPr>
          <w:rFonts w:ascii="Times New Roman" w:hAnsi="Times New Roman"/>
          <w:sz w:val="28"/>
          <w:szCs w:val="28"/>
        </w:rPr>
      </w:pPr>
      <w:r w:rsidRPr="00BD5EA0">
        <w:rPr>
          <w:rFonts w:ascii="Times New Roman" w:hAnsi="Times New Roman"/>
          <w:sz w:val="28"/>
          <w:szCs w:val="28"/>
        </w:rPr>
        <w:t xml:space="preserve">Взятка в особо крупном размере (от 1 </w:t>
      </w:r>
      <w:proofErr w:type="gramStart"/>
      <w:r w:rsidRPr="00BD5EA0">
        <w:rPr>
          <w:rFonts w:ascii="Times New Roman" w:hAnsi="Times New Roman"/>
          <w:sz w:val="28"/>
          <w:szCs w:val="28"/>
        </w:rPr>
        <w:t>млн</w:t>
      </w:r>
      <w:proofErr w:type="gramEnd"/>
      <w:r w:rsidRPr="00BD5EA0">
        <w:rPr>
          <w:rFonts w:ascii="Times New Roman" w:hAnsi="Times New Roman"/>
          <w:sz w:val="28"/>
          <w:szCs w:val="28"/>
        </w:rPr>
        <w:t xml:space="preserve"> руб.)                         До 15 лет в колонии строгого режима</w:t>
      </w:r>
    </w:p>
    <w:p w:rsidR="00CE54C4" w:rsidRPr="00BD5EA0" w:rsidRDefault="00CE54C4" w:rsidP="00CE54C4">
      <w:pPr>
        <w:spacing w:after="0" w:line="240" w:lineRule="auto"/>
        <w:ind w:firstLine="708"/>
        <w:jc w:val="both"/>
        <w:rPr>
          <w:rFonts w:ascii="Times New Roman" w:hAnsi="Times New Roman"/>
          <w:sz w:val="28"/>
          <w:szCs w:val="28"/>
        </w:rPr>
      </w:pPr>
      <w:proofErr w:type="gramStart"/>
      <w:r w:rsidRPr="00BD5EA0">
        <w:rPr>
          <w:rFonts w:ascii="Times New Roman" w:hAnsi="Times New Roman"/>
          <w:b/>
          <w:sz w:val="28"/>
          <w:szCs w:val="28"/>
        </w:rPr>
        <w:t>ЧТО ТАКОЕ КОРРУПЦИЯ</w:t>
      </w:r>
      <w:r w:rsidRPr="00BD5EA0">
        <w:rPr>
          <w:rFonts w:ascii="Times New Roman" w:hAnsi="Times New Roman"/>
          <w:sz w:val="28"/>
          <w:szCs w:val="28"/>
        </w:rPr>
        <w:t xml:space="preserve"> (из Федерального закона от 25.12.2008 № 273-ФЗ «О противодействии коррупции»)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w:t>
      </w:r>
      <w:proofErr w:type="gramEnd"/>
      <w:r w:rsidRPr="00BD5EA0">
        <w:rPr>
          <w:rFonts w:ascii="Times New Roman" w:hAnsi="Times New Roman"/>
          <w:sz w:val="28"/>
          <w:szCs w:val="28"/>
        </w:rPr>
        <w:t xml:space="preserve">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w:t>
      </w:r>
    </w:p>
    <w:p w:rsidR="00CE54C4" w:rsidRPr="00BD5EA0" w:rsidRDefault="00CE54C4" w:rsidP="00CE54C4">
      <w:pPr>
        <w:spacing w:after="0" w:line="240" w:lineRule="auto"/>
        <w:ind w:firstLine="708"/>
        <w:jc w:val="center"/>
        <w:rPr>
          <w:rFonts w:ascii="Times New Roman" w:hAnsi="Times New Roman"/>
          <w:b/>
          <w:sz w:val="28"/>
          <w:szCs w:val="28"/>
        </w:rPr>
      </w:pPr>
      <w:r w:rsidRPr="00BD5EA0">
        <w:rPr>
          <w:rFonts w:ascii="Times New Roman" w:hAnsi="Times New Roman"/>
          <w:b/>
          <w:sz w:val="28"/>
          <w:szCs w:val="28"/>
        </w:rPr>
        <w:t>КАК ПОБЕДИТЬ КОРРУПЦИЮ</w:t>
      </w:r>
    </w:p>
    <w:p w:rsidR="00951863" w:rsidRPr="00FB1CDD" w:rsidRDefault="00CE54C4" w:rsidP="00FB1CDD">
      <w:pPr>
        <w:shd w:val="clear" w:color="auto" w:fill="FFFFFF"/>
        <w:ind w:firstLine="284"/>
        <w:jc w:val="both"/>
        <w:rPr>
          <w:rFonts w:ascii="Times New Roman" w:hAnsi="Times New Roman"/>
          <w:sz w:val="28"/>
          <w:szCs w:val="28"/>
        </w:rPr>
      </w:pPr>
      <w:r w:rsidRPr="00BD5EA0">
        <w:rPr>
          <w:rFonts w:ascii="Times New Roman" w:hAnsi="Times New Roman"/>
          <w:sz w:val="28"/>
          <w:szCs w:val="28"/>
        </w:rPr>
        <w:t>Борьба с коррупцией, прежде всего, должна выражаться в нежелании граждан участвовать в коррупционных отношениях.</w:t>
      </w:r>
      <w:bookmarkStart w:id="0" w:name="_GoBack"/>
      <w:bookmarkEnd w:id="0"/>
    </w:p>
    <w:sectPr w:rsidR="00951863" w:rsidRPr="00FB1CDD" w:rsidSect="00FB1CDD">
      <w:pgSz w:w="11906" w:h="16838"/>
      <w:pgMar w:top="1134"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F320C"/>
    <w:multiLevelType w:val="hybridMultilevel"/>
    <w:tmpl w:val="C904427E"/>
    <w:lvl w:ilvl="0" w:tplc="FC06F796">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C4"/>
    <w:rsid w:val="00951863"/>
    <w:rsid w:val="00BD5EA0"/>
    <w:rsid w:val="00CE54C4"/>
    <w:rsid w:val="00FB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4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4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5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User_u2</dc:creator>
  <cp:lastModifiedBy>User_u2</cp:lastModifiedBy>
  <cp:revision>1</cp:revision>
  <cp:lastPrinted>2019-12-27T00:45:00Z</cp:lastPrinted>
  <dcterms:created xsi:type="dcterms:W3CDTF">2019-12-27T00:24:00Z</dcterms:created>
  <dcterms:modified xsi:type="dcterms:W3CDTF">2019-12-27T00:46:00Z</dcterms:modified>
</cp:coreProperties>
</file>