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DB72F5" w:rsidTr="0075675F">
        <w:tc>
          <w:tcPr>
            <w:tcW w:w="9143" w:type="dxa"/>
          </w:tcPr>
          <w:p w:rsidR="00DB72F5" w:rsidRDefault="00DB72F5" w:rsidP="0075675F"/>
        </w:tc>
      </w:tr>
    </w:tbl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 xml:space="preserve">РОССИЙСКАЯ ФЕДЕРАЦИЯ, 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ИРКУТСКАЯ ОБЛАСТЬ ИРКУТСКИЙ РАЙОН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УРИКОВСКОЕ МУНИЦИПАЛЬНОЕ ОБРАЗОВАНИЕ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FE4EA2">
        <w:rPr>
          <w:b/>
          <w:spacing w:val="-7"/>
          <w:w w:val="129"/>
          <w:sz w:val="32"/>
          <w:szCs w:val="32"/>
        </w:rPr>
        <w:t>АДМИНИСТРАЦИЯ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FE4EA2">
        <w:rPr>
          <w:b/>
          <w:spacing w:val="-5"/>
          <w:w w:val="136"/>
          <w:sz w:val="32"/>
          <w:szCs w:val="32"/>
        </w:rPr>
        <w:t>ПОСТАНОВЛЕНИЕ</w:t>
      </w:r>
    </w:p>
    <w:p w:rsidR="00DB72F5" w:rsidRDefault="00DB72F5" w:rsidP="00DB72F5">
      <w:pPr>
        <w:pStyle w:val="a4"/>
        <w:jc w:val="center"/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E4EA2">
        <w:rPr>
          <w:sz w:val="24"/>
          <w:szCs w:val="24"/>
        </w:rPr>
        <w:t>от «</w:t>
      </w:r>
      <w:r w:rsidR="005264CD">
        <w:rPr>
          <w:sz w:val="24"/>
          <w:szCs w:val="24"/>
        </w:rPr>
        <w:t>09</w:t>
      </w:r>
      <w:r w:rsidRPr="00FE4EA2">
        <w:rPr>
          <w:sz w:val="24"/>
          <w:szCs w:val="24"/>
        </w:rPr>
        <w:t xml:space="preserve">» </w:t>
      </w:r>
      <w:r w:rsidR="005264CD">
        <w:rPr>
          <w:sz w:val="24"/>
          <w:szCs w:val="24"/>
        </w:rPr>
        <w:t>января</w:t>
      </w:r>
      <w:r w:rsidRPr="00FE4EA2">
        <w:rPr>
          <w:sz w:val="24"/>
          <w:szCs w:val="24"/>
        </w:rPr>
        <w:t xml:space="preserve"> 202</w:t>
      </w:r>
      <w:r w:rsidR="006F41DC">
        <w:rPr>
          <w:sz w:val="24"/>
          <w:szCs w:val="24"/>
        </w:rPr>
        <w:t>3</w:t>
      </w:r>
      <w:r w:rsidRPr="00FE4EA2">
        <w:rPr>
          <w:sz w:val="24"/>
          <w:szCs w:val="24"/>
        </w:rPr>
        <w:t xml:space="preserve"> г.</w:t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  <w:t xml:space="preserve">          </w:t>
      </w:r>
      <w:r w:rsidR="005264CD">
        <w:rPr>
          <w:sz w:val="24"/>
          <w:szCs w:val="24"/>
        </w:rPr>
        <w:t xml:space="preserve">                                    </w:t>
      </w:r>
      <w:r w:rsidRPr="00FE4EA2">
        <w:rPr>
          <w:sz w:val="24"/>
          <w:szCs w:val="24"/>
        </w:rPr>
        <w:t xml:space="preserve">  №</w:t>
      </w:r>
      <w:r w:rsidR="005264CD">
        <w:rPr>
          <w:sz w:val="24"/>
          <w:szCs w:val="24"/>
        </w:rPr>
        <w:t xml:space="preserve"> 15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B72F5" w:rsidRPr="00441F89" w:rsidRDefault="00DB72F5" w:rsidP="00665BB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Главы № </w:t>
      </w:r>
      <w:r w:rsidR="00665BBF">
        <w:rPr>
          <w:sz w:val="28"/>
          <w:szCs w:val="28"/>
        </w:rPr>
        <w:t>121</w:t>
      </w:r>
      <w:r>
        <w:rPr>
          <w:sz w:val="28"/>
          <w:szCs w:val="28"/>
        </w:rPr>
        <w:t xml:space="preserve"> от </w:t>
      </w:r>
      <w:r w:rsidR="00665BBF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665BBF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665BBF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bookmarkStart w:id="0" w:name="_Hlk81377496"/>
      <w:r>
        <w:rPr>
          <w:sz w:val="28"/>
          <w:szCs w:val="28"/>
        </w:rPr>
        <w:t>«</w:t>
      </w:r>
      <w:r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441F89">
        <w:rPr>
          <w:sz w:val="28"/>
          <w:szCs w:val="28"/>
        </w:rPr>
        <w:t>услуги «</w:t>
      </w:r>
      <w:r w:rsidR="00665BBF" w:rsidRPr="00665BBF">
        <w:rPr>
          <w:sz w:val="28"/>
          <w:szCs w:val="28"/>
          <w:lang w:eastAsia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441F89">
        <w:rPr>
          <w:sz w:val="28"/>
          <w:szCs w:val="28"/>
        </w:rPr>
        <w:t>»</w:t>
      </w:r>
    </w:p>
    <w:bookmarkEnd w:id="0"/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18460B">
        <w:rPr>
          <w:sz w:val="28"/>
          <w:szCs w:val="28"/>
        </w:rPr>
        <w:t xml:space="preserve"> </w:t>
      </w:r>
    </w:p>
    <w:p w:rsidR="00DB72F5" w:rsidRPr="00570D0D" w:rsidRDefault="00DB72F5" w:rsidP="00570D0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shd w:val="clear" w:color="auto" w:fill="FFFFFF"/>
        </w:rPr>
      </w:pPr>
      <w:r w:rsidRPr="00570D0D">
        <w:rPr>
          <w:sz w:val="28"/>
          <w:szCs w:val="28"/>
          <w:shd w:val="clear" w:color="auto" w:fill="FFFFFF"/>
        </w:rPr>
        <w:t xml:space="preserve">В постановление № </w:t>
      </w:r>
      <w:r w:rsidR="00D9660B" w:rsidRPr="00570D0D">
        <w:rPr>
          <w:sz w:val="28"/>
          <w:szCs w:val="28"/>
          <w:shd w:val="clear" w:color="auto" w:fill="FFFFFF"/>
        </w:rPr>
        <w:t>121</w:t>
      </w:r>
      <w:r w:rsidR="003F441B" w:rsidRPr="00570D0D">
        <w:rPr>
          <w:sz w:val="28"/>
          <w:szCs w:val="28"/>
          <w:shd w:val="clear" w:color="auto" w:fill="FFFFFF"/>
        </w:rPr>
        <w:t xml:space="preserve"> </w:t>
      </w:r>
      <w:r w:rsidRPr="00570D0D">
        <w:rPr>
          <w:sz w:val="28"/>
          <w:szCs w:val="28"/>
          <w:shd w:val="clear" w:color="auto" w:fill="FFFFFF"/>
        </w:rPr>
        <w:t xml:space="preserve">от </w:t>
      </w:r>
      <w:r w:rsidR="00D9660B" w:rsidRPr="00570D0D">
        <w:rPr>
          <w:sz w:val="28"/>
          <w:szCs w:val="28"/>
          <w:shd w:val="clear" w:color="auto" w:fill="FFFFFF"/>
        </w:rPr>
        <w:t>25</w:t>
      </w:r>
      <w:r w:rsidRPr="00570D0D">
        <w:rPr>
          <w:sz w:val="28"/>
          <w:szCs w:val="28"/>
          <w:shd w:val="clear" w:color="auto" w:fill="FFFFFF"/>
        </w:rPr>
        <w:t xml:space="preserve"> </w:t>
      </w:r>
      <w:r w:rsidR="00D9660B" w:rsidRPr="00570D0D">
        <w:rPr>
          <w:sz w:val="28"/>
          <w:szCs w:val="28"/>
          <w:shd w:val="clear" w:color="auto" w:fill="FFFFFF"/>
        </w:rPr>
        <w:t>февраля</w:t>
      </w:r>
      <w:r w:rsidRPr="00570D0D">
        <w:rPr>
          <w:sz w:val="28"/>
          <w:szCs w:val="28"/>
          <w:shd w:val="clear" w:color="auto" w:fill="FFFFFF"/>
        </w:rPr>
        <w:t xml:space="preserve"> 202</w:t>
      </w:r>
      <w:r w:rsidR="00D9660B" w:rsidRPr="00570D0D">
        <w:rPr>
          <w:sz w:val="28"/>
          <w:szCs w:val="28"/>
          <w:shd w:val="clear" w:color="auto" w:fill="FFFFFF"/>
        </w:rPr>
        <w:t>2</w:t>
      </w:r>
      <w:r w:rsidRPr="00570D0D">
        <w:rPr>
          <w:sz w:val="28"/>
          <w:szCs w:val="28"/>
          <w:shd w:val="clear" w:color="auto" w:fill="FFFFFF"/>
        </w:rPr>
        <w:t xml:space="preserve"> года </w:t>
      </w:r>
      <w:r w:rsidRPr="00570D0D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D9660B" w:rsidRPr="00570D0D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70D0D">
        <w:rPr>
          <w:sz w:val="28"/>
          <w:szCs w:val="28"/>
        </w:rPr>
        <w:t>»</w:t>
      </w:r>
      <w:r w:rsidRPr="00570D0D">
        <w:rPr>
          <w:sz w:val="28"/>
          <w:szCs w:val="28"/>
          <w:shd w:val="clear" w:color="auto" w:fill="FFFFFF"/>
        </w:rPr>
        <w:t xml:space="preserve"> (далее административный регламент) внести следующие изменения: </w:t>
      </w:r>
    </w:p>
    <w:p w:rsidR="00113109" w:rsidRDefault="00AC7BFD" w:rsidP="00AC7BFD">
      <w:pPr>
        <w:pStyle w:val="Style25"/>
        <w:widowControl/>
        <w:numPr>
          <w:ilvl w:val="1"/>
          <w:numId w:val="1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6 административного регламента дополнить подпунктом «г» следующего содержания «</w:t>
      </w:r>
      <w:r w:rsidRPr="00AC7BFD">
        <w:rPr>
          <w:sz w:val="28"/>
          <w:szCs w:val="28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 на официальном сайте Уполномоченного органа (указать адре</w:t>
      </w:r>
      <w:r>
        <w:rPr>
          <w:sz w:val="28"/>
          <w:szCs w:val="28"/>
        </w:rPr>
        <w:t>с официального сайта)»;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ind w:firstLine="709"/>
        <w:jc w:val="both"/>
        <w:rPr>
          <w:color w:val="000000"/>
          <w:sz w:val="28"/>
          <w:szCs w:val="22"/>
        </w:rPr>
      </w:pPr>
      <w:r w:rsidRPr="00C424BD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C424BD">
        <w:rPr>
          <w:sz w:val="28"/>
          <w:szCs w:val="28"/>
        </w:rPr>
        <w:t>В подпункте «б» пункта 23 слова «посредством почтового отправления с уведомлением о вручении», заменить словами «</w:t>
      </w:r>
      <w:r w:rsidRPr="00C424BD">
        <w:rPr>
          <w:color w:val="000000"/>
          <w:sz w:val="28"/>
          <w:szCs w:val="22"/>
        </w:rPr>
        <w:t xml:space="preserve">в электронной форме посредством федеральной государственной информационной </w:t>
      </w:r>
      <w:r w:rsidRPr="00C424BD">
        <w:rPr>
          <w:color w:val="000000"/>
          <w:sz w:val="28"/>
          <w:szCs w:val="22"/>
        </w:rPr>
        <w:tab/>
        <w:t xml:space="preserve">системы </w:t>
      </w:r>
      <w:r w:rsidRPr="00C424BD">
        <w:rPr>
          <w:color w:val="000000"/>
          <w:sz w:val="28"/>
          <w:szCs w:val="22"/>
        </w:rPr>
        <w:tab/>
        <w:t xml:space="preserve">"Единый </w:t>
      </w:r>
      <w:r w:rsidRPr="00C424BD">
        <w:rPr>
          <w:color w:val="000000"/>
          <w:sz w:val="28"/>
          <w:szCs w:val="22"/>
        </w:rPr>
        <w:tab/>
        <w:t xml:space="preserve">портал </w:t>
      </w:r>
      <w:r w:rsidRPr="00C424BD">
        <w:rPr>
          <w:color w:val="000000"/>
          <w:sz w:val="28"/>
          <w:szCs w:val="22"/>
        </w:rPr>
        <w:tab/>
      </w:r>
      <w:proofErr w:type="gramStart"/>
      <w:r w:rsidRPr="00C424BD">
        <w:rPr>
          <w:color w:val="000000"/>
          <w:sz w:val="28"/>
          <w:szCs w:val="22"/>
        </w:rPr>
        <w:t>государственных  и</w:t>
      </w:r>
      <w:proofErr w:type="gramEnd"/>
      <w:r w:rsidRPr="00C424BD">
        <w:rPr>
          <w:color w:val="000000"/>
          <w:sz w:val="28"/>
          <w:szCs w:val="22"/>
        </w:rPr>
        <w:t xml:space="preserve"> муниципальных услуг (функций)", регионального портала государственных и муниципальных услуг </w:t>
      </w:r>
      <w:r w:rsidRPr="00C424BD">
        <w:rPr>
          <w:color w:val="000000"/>
          <w:sz w:val="28"/>
          <w:szCs w:val="22"/>
        </w:rPr>
        <w:lastRenderedPageBreak/>
        <w:t xml:space="preserve">(функций), являющегося государственной информационной системой субъекта Российской Федерации.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Документы, прилагаемые к уведомлению о сносе, уведомлению о завершении сноса, представляемые в электронной форме, направляются в следующих форматах: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lastRenderedPageBreak/>
        <w:t xml:space="preserve">а) </w:t>
      </w:r>
      <w:proofErr w:type="spellStart"/>
      <w:r w:rsidRPr="00C424BD">
        <w:rPr>
          <w:color w:val="000000"/>
          <w:sz w:val="28"/>
          <w:szCs w:val="22"/>
        </w:rPr>
        <w:t>xml</w:t>
      </w:r>
      <w:proofErr w:type="spellEnd"/>
      <w:r w:rsidRPr="00C424BD">
        <w:rPr>
          <w:color w:val="000000"/>
          <w:sz w:val="28"/>
          <w:szCs w:val="22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424BD">
        <w:rPr>
          <w:color w:val="000000"/>
          <w:sz w:val="28"/>
          <w:szCs w:val="22"/>
        </w:rPr>
        <w:t>xml</w:t>
      </w:r>
      <w:proofErr w:type="spellEnd"/>
      <w:r w:rsidRPr="00C424BD">
        <w:rPr>
          <w:color w:val="000000"/>
          <w:sz w:val="28"/>
          <w:szCs w:val="22"/>
        </w:rPr>
        <w:t xml:space="preserve">;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ab/>
        <w:t xml:space="preserve">б) </w:t>
      </w:r>
      <w:r w:rsidRPr="00C424BD">
        <w:rPr>
          <w:color w:val="000000"/>
          <w:sz w:val="28"/>
          <w:szCs w:val="22"/>
        </w:rPr>
        <w:tab/>
      </w:r>
      <w:proofErr w:type="spellStart"/>
      <w:r w:rsidRPr="00C424BD">
        <w:rPr>
          <w:color w:val="000000"/>
          <w:sz w:val="28"/>
          <w:szCs w:val="22"/>
        </w:rPr>
        <w:t>doc</w:t>
      </w:r>
      <w:proofErr w:type="spellEnd"/>
      <w:r w:rsidRPr="00C424BD">
        <w:rPr>
          <w:color w:val="000000"/>
          <w:sz w:val="28"/>
          <w:szCs w:val="22"/>
        </w:rPr>
        <w:t xml:space="preserve">, </w:t>
      </w:r>
      <w:proofErr w:type="spellStart"/>
      <w:r w:rsidRPr="00C424BD">
        <w:rPr>
          <w:color w:val="000000"/>
          <w:sz w:val="28"/>
          <w:szCs w:val="22"/>
        </w:rPr>
        <w:t>docx</w:t>
      </w:r>
      <w:proofErr w:type="spellEnd"/>
      <w:r w:rsidRPr="00C424BD">
        <w:rPr>
          <w:color w:val="000000"/>
          <w:sz w:val="28"/>
          <w:szCs w:val="22"/>
        </w:rPr>
        <w:t xml:space="preserve">, </w:t>
      </w:r>
      <w:proofErr w:type="spellStart"/>
      <w:r w:rsidRPr="00C424BD">
        <w:rPr>
          <w:color w:val="000000"/>
          <w:sz w:val="28"/>
          <w:szCs w:val="22"/>
        </w:rPr>
        <w:t>odt</w:t>
      </w:r>
      <w:proofErr w:type="spellEnd"/>
      <w:r w:rsidRPr="00C424BD">
        <w:rPr>
          <w:color w:val="000000"/>
          <w:sz w:val="28"/>
          <w:szCs w:val="22"/>
        </w:rPr>
        <w:t xml:space="preserve"> </w:t>
      </w:r>
      <w:r w:rsidRPr="00C424BD">
        <w:rPr>
          <w:color w:val="000000"/>
          <w:sz w:val="28"/>
          <w:szCs w:val="22"/>
        </w:rPr>
        <w:tab/>
        <w:t xml:space="preserve">- для документов с текстовым содержанием, не включающим формулы;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в) </w:t>
      </w:r>
      <w:proofErr w:type="spellStart"/>
      <w:r w:rsidRPr="00C424BD">
        <w:rPr>
          <w:color w:val="000000"/>
          <w:sz w:val="28"/>
          <w:szCs w:val="22"/>
        </w:rPr>
        <w:t>pdf</w:t>
      </w:r>
      <w:proofErr w:type="spellEnd"/>
      <w:r w:rsidRPr="00C424BD">
        <w:rPr>
          <w:color w:val="000000"/>
          <w:sz w:val="28"/>
          <w:szCs w:val="22"/>
        </w:rPr>
        <w:t xml:space="preserve">, </w:t>
      </w:r>
      <w:proofErr w:type="spellStart"/>
      <w:r w:rsidRPr="00C424BD">
        <w:rPr>
          <w:color w:val="000000"/>
          <w:sz w:val="28"/>
          <w:szCs w:val="22"/>
        </w:rPr>
        <w:t>jpg</w:t>
      </w:r>
      <w:proofErr w:type="spellEnd"/>
      <w:r w:rsidRPr="00C424BD">
        <w:rPr>
          <w:color w:val="000000"/>
          <w:sz w:val="28"/>
          <w:szCs w:val="22"/>
        </w:rPr>
        <w:t xml:space="preserve">, </w:t>
      </w:r>
      <w:proofErr w:type="spellStart"/>
      <w:r w:rsidRPr="00C424BD">
        <w:rPr>
          <w:color w:val="000000"/>
          <w:sz w:val="28"/>
          <w:szCs w:val="22"/>
        </w:rPr>
        <w:t>jpeg</w:t>
      </w:r>
      <w:proofErr w:type="spellEnd"/>
      <w:r w:rsidRPr="00C424BD">
        <w:rPr>
          <w:color w:val="000000"/>
          <w:sz w:val="28"/>
          <w:szCs w:val="22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424BD">
        <w:rPr>
          <w:color w:val="000000"/>
          <w:sz w:val="28"/>
          <w:szCs w:val="22"/>
        </w:rPr>
        <w:t>dpi</w:t>
      </w:r>
      <w:proofErr w:type="spellEnd"/>
      <w:r w:rsidRPr="00C424BD">
        <w:rPr>
          <w:color w:val="000000"/>
          <w:sz w:val="28"/>
          <w:szCs w:val="22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"черно-белый" (при отсутствии в документе графических изображений и (или) цветного текста);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"цветной" </w:t>
      </w:r>
      <w:r w:rsidRPr="00C424BD">
        <w:rPr>
          <w:color w:val="000000"/>
          <w:sz w:val="28"/>
          <w:szCs w:val="22"/>
        </w:rPr>
        <w:tab/>
        <w:t xml:space="preserve">или </w:t>
      </w:r>
      <w:r w:rsidRPr="00C424BD">
        <w:rPr>
          <w:color w:val="000000"/>
          <w:sz w:val="28"/>
          <w:szCs w:val="22"/>
        </w:rPr>
        <w:tab/>
        <w:t xml:space="preserve">"режим </w:t>
      </w:r>
      <w:r w:rsidRPr="00C424BD">
        <w:rPr>
          <w:color w:val="000000"/>
          <w:sz w:val="28"/>
          <w:szCs w:val="22"/>
        </w:rPr>
        <w:tab/>
        <w:t xml:space="preserve">полной </w:t>
      </w:r>
      <w:r w:rsidRPr="00C424BD">
        <w:rPr>
          <w:color w:val="000000"/>
          <w:sz w:val="28"/>
          <w:szCs w:val="22"/>
        </w:rPr>
        <w:tab/>
        <w:t xml:space="preserve">цветопередачи" (при </w:t>
      </w:r>
      <w:r w:rsidRPr="00C424BD">
        <w:rPr>
          <w:color w:val="000000"/>
          <w:sz w:val="28"/>
          <w:szCs w:val="22"/>
        </w:rPr>
        <w:tab/>
        <w:t xml:space="preserve">наличии в документе цветных графических изображений либо цветного текста).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424BD" w:rsidRP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C424BD" w:rsidRDefault="00C424BD" w:rsidP="00C424BD">
      <w:pPr>
        <w:tabs>
          <w:tab w:val="center" w:pos="918"/>
          <w:tab w:val="center" w:pos="2201"/>
          <w:tab w:val="center" w:pos="3654"/>
          <w:tab w:val="center" w:pos="5109"/>
          <w:tab w:val="center" w:pos="6954"/>
          <w:tab w:val="right" w:pos="10134"/>
        </w:tabs>
        <w:spacing w:line="259" w:lineRule="auto"/>
        <w:ind w:firstLine="709"/>
        <w:jc w:val="both"/>
        <w:rPr>
          <w:color w:val="000000"/>
          <w:sz w:val="28"/>
          <w:szCs w:val="22"/>
        </w:rPr>
      </w:pPr>
      <w:r w:rsidRPr="00C424BD">
        <w:rPr>
          <w:color w:val="000000"/>
          <w:sz w:val="28"/>
          <w:szCs w:val="22"/>
        </w:rPr>
        <w:t xml:space="preserve">Документы, подлежащие представлению в форматах </w:t>
      </w:r>
      <w:proofErr w:type="spellStart"/>
      <w:r w:rsidRPr="00C424BD">
        <w:rPr>
          <w:color w:val="000000"/>
          <w:sz w:val="28"/>
          <w:szCs w:val="22"/>
        </w:rPr>
        <w:t>xls</w:t>
      </w:r>
      <w:proofErr w:type="spellEnd"/>
      <w:r w:rsidRPr="00C424BD">
        <w:rPr>
          <w:color w:val="000000"/>
          <w:sz w:val="28"/>
          <w:szCs w:val="22"/>
        </w:rPr>
        <w:t xml:space="preserve">, </w:t>
      </w:r>
      <w:proofErr w:type="spellStart"/>
      <w:r w:rsidRPr="00C424BD">
        <w:rPr>
          <w:color w:val="000000"/>
          <w:sz w:val="28"/>
          <w:szCs w:val="22"/>
        </w:rPr>
        <w:t>xlsx</w:t>
      </w:r>
      <w:proofErr w:type="spellEnd"/>
      <w:r w:rsidRPr="00C424BD">
        <w:rPr>
          <w:color w:val="000000"/>
          <w:sz w:val="28"/>
          <w:szCs w:val="22"/>
        </w:rPr>
        <w:t xml:space="preserve"> или </w:t>
      </w:r>
      <w:proofErr w:type="spellStart"/>
      <w:r w:rsidRPr="00C424BD">
        <w:rPr>
          <w:color w:val="000000"/>
          <w:sz w:val="28"/>
          <w:szCs w:val="22"/>
        </w:rPr>
        <w:t>ods</w:t>
      </w:r>
      <w:proofErr w:type="spellEnd"/>
      <w:r w:rsidRPr="00C424BD">
        <w:rPr>
          <w:color w:val="000000"/>
          <w:sz w:val="28"/>
          <w:szCs w:val="22"/>
        </w:rPr>
        <w:t>, формируются в виде отдельного документа, пред</w:t>
      </w:r>
      <w:r>
        <w:rPr>
          <w:color w:val="000000"/>
          <w:sz w:val="28"/>
          <w:szCs w:val="22"/>
        </w:rPr>
        <w:t>ставляемого в электронной форме»;</w:t>
      </w:r>
    </w:p>
    <w:p w:rsidR="008B3498" w:rsidRPr="00AC3396" w:rsidRDefault="00AC3396" w:rsidP="00AC339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3396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3. </w:t>
      </w:r>
      <w:r w:rsidRPr="00AC3396">
        <w:rPr>
          <w:kern w:val="2"/>
          <w:sz w:val="28"/>
          <w:szCs w:val="28"/>
        </w:rPr>
        <w:t>Подпункт «Ж» пункта 24 дополнить словами следующего содержания «В случае представления уведомления о сносе в электронной форме посредством Единого портала, регионального портала указанное уведомление заполняется путем внесения соответствующих сведений в интерактивную форму на Едином портале, региональном портале»;</w:t>
      </w:r>
    </w:p>
    <w:p w:rsidR="00AC3396" w:rsidRDefault="00AC3396" w:rsidP="009F5D63">
      <w:pPr>
        <w:ind w:firstLine="709"/>
        <w:jc w:val="both"/>
        <w:rPr>
          <w:sz w:val="28"/>
          <w:szCs w:val="28"/>
        </w:rPr>
      </w:pPr>
      <w:r w:rsidRPr="00AC3396">
        <w:rPr>
          <w:sz w:val="28"/>
          <w:szCs w:val="28"/>
        </w:rPr>
        <w:t xml:space="preserve">1.4. </w:t>
      </w:r>
      <w:r w:rsidR="009F5D63">
        <w:rPr>
          <w:sz w:val="28"/>
          <w:szCs w:val="28"/>
        </w:rPr>
        <w:t>Подпункт 2 пункта 24 дополнить словами следующего содержания «</w:t>
      </w:r>
      <w:r w:rsidR="009F5D63" w:rsidRPr="009F5D63">
        <w:rPr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настоящего направление указанного документа не требуется</w:t>
      </w:r>
      <w:r w:rsidR="009F5D63">
        <w:rPr>
          <w:sz w:val="28"/>
          <w:szCs w:val="28"/>
        </w:rPr>
        <w:t>»;</w:t>
      </w:r>
    </w:p>
    <w:p w:rsidR="009F5D63" w:rsidRDefault="009F5D63" w:rsidP="009F5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Подпункт 3 пункта 24 </w:t>
      </w:r>
      <w:r w:rsidRPr="009F5D63">
        <w:rPr>
          <w:sz w:val="28"/>
          <w:szCs w:val="28"/>
        </w:rPr>
        <w:t>дополнить словами следующего содержания</w:t>
      </w:r>
      <w:r>
        <w:rPr>
          <w:sz w:val="28"/>
          <w:szCs w:val="28"/>
        </w:rPr>
        <w:t xml:space="preserve"> «</w:t>
      </w:r>
      <w:r w:rsidRPr="009F5D63">
        <w:rPr>
          <w:sz w:val="28"/>
          <w:szCs w:val="28"/>
        </w:rPr>
        <w:t>В случае представления документов в электронной форме посредством Единого портала, регионального портала в соответствии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</w:t>
      </w:r>
      <w:r>
        <w:rPr>
          <w:sz w:val="28"/>
          <w:szCs w:val="28"/>
        </w:rPr>
        <w:t>»</w:t>
      </w:r>
      <w:r w:rsidRPr="009F5D63">
        <w:rPr>
          <w:sz w:val="28"/>
          <w:szCs w:val="28"/>
        </w:rPr>
        <w:t>;</w:t>
      </w:r>
    </w:p>
    <w:p w:rsidR="00253A31" w:rsidRPr="00253A31" w:rsidRDefault="009F5D63" w:rsidP="00253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53A31">
        <w:rPr>
          <w:sz w:val="28"/>
          <w:szCs w:val="28"/>
        </w:rPr>
        <w:t>В пункте 28 слова «</w:t>
      </w:r>
      <w:r w:rsidR="00253A31" w:rsidRPr="00253A31">
        <w:rPr>
          <w:sz w:val="28"/>
          <w:szCs w:val="28"/>
        </w:rPr>
        <w:t>Основания для отказа в предоставлении гос</w:t>
      </w:r>
      <w:r w:rsidR="00253A31">
        <w:rPr>
          <w:sz w:val="28"/>
          <w:szCs w:val="28"/>
        </w:rPr>
        <w:t>ударственной услуги отсутствуют» заменить словами «</w:t>
      </w:r>
      <w:r w:rsidR="00253A31" w:rsidRPr="00253A31">
        <w:rPr>
          <w:sz w:val="28"/>
          <w:szCs w:val="28"/>
        </w:rPr>
        <w:t xml:space="preserve">Основания для отказа в предоставлении государственной услуги: </w:t>
      </w:r>
    </w:p>
    <w:p w:rsidR="00253A31" w:rsidRPr="00253A31" w:rsidRDefault="00253A31" w:rsidP="00253A31">
      <w:pPr>
        <w:ind w:firstLine="709"/>
        <w:jc w:val="both"/>
        <w:rPr>
          <w:sz w:val="28"/>
          <w:szCs w:val="28"/>
        </w:rPr>
      </w:pPr>
      <w:r w:rsidRPr="00253A31">
        <w:rPr>
          <w:sz w:val="28"/>
          <w:szCs w:val="28"/>
        </w:rPr>
        <w:t xml:space="preserve">В случае обращения за услугой «Направление уведомления о планируемом сносе объекта капитального строительства»: </w:t>
      </w:r>
    </w:p>
    <w:p w:rsidR="00253A31" w:rsidRPr="00253A31" w:rsidRDefault="00253A31" w:rsidP="00253A31">
      <w:pPr>
        <w:ind w:firstLine="709"/>
        <w:jc w:val="both"/>
        <w:rPr>
          <w:sz w:val="28"/>
          <w:szCs w:val="28"/>
        </w:rPr>
      </w:pPr>
      <w:r w:rsidRPr="00253A31">
        <w:rPr>
          <w:sz w:val="28"/>
          <w:szCs w:val="28"/>
        </w:rPr>
        <w:t>1)</w:t>
      </w:r>
      <w:r w:rsidRPr="00253A31">
        <w:rPr>
          <w:sz w:val="28"/>
          <w:szCs w:val="28"/>
        </w:rPr>
        <w:tab/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253A31" w:rsidRPr="00253A31" w:rsidRDefault="00253A31" w:rsidP="00253A31">
      <w:pPr>
        <w:ind w:firstLine="709"/>
        <w:jc w:val="both"/>
        <w:rPr>
          <w:sz w:val="28"/>
          <w:szCs w:val="28"/>
        </w:rPr>
      </w:pPr>
      <w:r w:rsidRPr="00253A31">
        <w:rPr>
          <w:sz w:val="28"/>
          <w:szCs w:val="28"/>
        </w:rPr>
        <w:t>2)</w:t>
      </w:r>
      <w:r w:rsidRPr="00253A31">
        <w:rPr>
          <w:sz w:val="28"/>
          <w:szCs w:val="28"/>
        </w:rPr>
        <w:tab/>
        <w:t xml:space="preserve">отсутствие документов (сведений), предусмотренных нормативными правовыми актами Российской Федерации; </w:t>
      </w:r>
    </w:p>
    <w:p w:rsidR="00253A31" w:rsidRPr="00253A31" w:rsidRDefault="00253A31" w:rsidP="00253A31">
      <w:pPr>
        <w:ind w:firstLine="709"/>
        <w:jc w:val="both"/>
        <w:rPr>
          <w:sz w:val="28"/>
          <w:szCs w:val="28"/>
        </w:rPr>
      </w:pPr>
      <w:r w:rsidRPr="00253A31">
        <w:rPr>
          <w:sz w:val="28"/>
          <w:szCs w:val="28"/>
        </w:rPr>
        <w:t>3)</w:t>
      </w:r>
      <w:r w:rsidRPr="00253A31">
        <w:rPr>
          <w:sz w:val="28"/>
          <w:szCs w:val="28"/>
        </w:rPr>
        <w:tab/>
        <w:t xml:space="preserve">заявитель не является правообладателем объекта капитального </w:t>
      </w:r>
    </w:p>
    <w:p w:rsidR="00253A31" w:rsidRPr="00253A31" w:rsidRDefault="00253A31" w:rsidP="00253A31">
      <w:pPr>
        <w:ind w:firstLine="709"/>
        <w:jc w:val="both"/>
        <w:rPr>
          <w:sz w:val="28"/>
          <w:szCs w:val="28"/>
        </w:rPr>
      </w:pPr>
      <w:r w:rsidRPr="00253A31">
        <w:rPr>
          <w:sz w:val="28"/>
          <w:szCs w:val="28"/>
        </w:rPr>
        <w:t xml:space="preserve">строительства; </w:t>
      </w:r>
    </w:p>
    <w:p w:rsidR="00253A31" w:rsidRPr="00253A31" w:rsidRDefault="00253A31" w:rsidP="00253A31">
      <w:pPr>
        <w:ind w:firstLine="709"/>
        <w:jc w:val="both"/>
        <w:rPr>
          <w:sz w:val="28"/>
          <w:szCs w:val="28"/>
        </w:rPr>
      </w:pPr>
      <w:r w:rsidRPr="00253A31">
        <w:rPr>
          <w:sz w:val="28"/>
          <w:szCs w:val="28"/>
        </w:rPr>
        <w:t>4)</w:t>
      </w:r>
      <w:r w:rsidRPr="00253A31">
        <w:rPr>
          <w:sz w:val="28"/>
          <w:szCs w:val="28"/>
        </w:rPr>
        <w:tab/>
        <w:t xml:space="preserve">уведомление о сносе содержит сведения об объекте, который не является объектом капитального строительства. </w:t>
      </w:r>
    </w:p>
    <w:p w:rsidR="00253A31" w:rsidRPr="00253A31" w:rsidRDefault="00253A31" w:rsidP="00253A31">
      <w:pPr>
        <w:ind w:firstLine="709"/>
        <w:jc w:val="both"/>
        <w:rPr>
          <w:sz w:val="28"/>
          <w:szCs w:val="28"/>
        </w:rPr>
      </w:pPr>
      <w:r w:rsidRPr="00253A31">
        <w:rPr>
          <w:sz w:val="28"/>
          <w:szCs w:val="28"/>
        </w:rPr>
        <w:t xml:space="preserve">В    случае    обращения    за    </w:t>
      </w:r>
      <w:proofErr w:type="gramStart"/>
      <w:r w:rsidRPr="00253A31">
        <w:rPr>
          <w:sz w:val="28"/>
          <w:szCs w:val="28"/>
        </w:rPr>
        <w:t>услугой  «</w:t>
      </w:r>
      <w:proofErr w:type="gramEnd"/>
      <w:r w:rsidRPr="00253A31">
        <w:rPr>
          <w:sz w:val="28"/>
          <w:szCs w:val="28"/>
        </w:rPr>
        <w:t xml:space="preserve">Направление уведомления о завершении сноса объекта капитального строительства»: </w:t>
      </w:r>
    </w:p>
    <w:p w:rsidR="00253A31" w:rsidRPr="00253A31" w:rsidRDefault="00253A31" w:rsidP="00253A31">
      <w:pPr>
        <w:ind w:firstLine="709"/>
        <w:jc w:val="both"/>
        <w:rPr>
          <w:sz w:val="28"/>
          <w:szCs w:val="28"/>
        </w:rPr>
      </w:pPr>
      <w:r w:rsidRPr="00253A31">
        <w:rPr>
          <w:sz w:val="28"/>
          <w:szCs w:val="28"/>
        </w:rPr>
        <w:t>1)</w:t>
      </w:r>
      <w:r w:rsidRPr="00253A31">
        <w:rPr>
          <w:sz w:val="28"/>
          <w:szCs w:val="28"/>
        </w:rPr>
        <w:tab/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9F5D63" w:rsidRDefault="00253A31" w:rsidP="00253A31">
      <w:pPr>
        <w:ind w:firstLine="709"/>
        <w:jc w:val="both"/>
        <w:rPr>
          <w:sz w:val="28"/>
          <w:szCs w:val="28"/>
        </w:rPr>
      </w:pPr>
      <w:r w:rsidRPr="00253A31">
        <w:rPr>
          <w:sz w:val="28"/>
          <w:szCs w:val="28"/>
        </w:rPr>
        <w:t>2)</w:t>
      </w:r>
      <w:r w:rsidRPr="00253A31">
        <w:rPr>
          <w:sz w:val="28"/>
          <w:szCs w:val="28"/>
        </w:rPr>
        <w:tab/>
        <w:t>отсутствие документов (сведений), предусмотренных нормативными правовы</w:t>
      </w:r>
      <w:r>
        <w:rPr>
          <w:sz w:val="28"/>
          <w:szCs w:val="28"/>
        </w:rPr>
        <w:t>ми актами Российской Федерации»;</w:t>
      </w:r>
    </w:p>
    <w:p w:rsidR="009F5D63" w:rsidRDefault="00253A31" w:rsidP="00253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A8645B">
        <w:rPr>
          <w:sz w:val="28"/>
          <w:szCs w:val="28"/>
        </w:rPr>
        <w:t>Подпункт «г» пункта 29 дополнить словами «</w:t>
      </w:r>
      <w:r w:rsidR="00A8645B" w:rsidRPr="00A8645B">
        <w:rPr>
          <w:sz w:val="28"/>
          <w:szCs w:val="28"/>
        </w:rPr>
        <w:t>в том числе в интерактивной форме уведомления на ЕПГУ</w:t>
      </w:r>
      <w:r w:rsidR="00A8645B">
        <w:rPr>
          <w:sz w:val="28"/>
          <w:szCs w:val="28"/>
        </w:rPr>
        <w:t>»</w:t>
      </w:r>
      <w:r w:rsidR="0085455B">
        <w:rPr>
          <w:sz w:val="28"/>
          <w:szCs w:val="28"/>
        </w:rPr>
        <w:t>;</w:t>
      </w:r>
    </w:p>
    <w:p w:rsidR="009F5D63" w:rsidRDefault="0085455B" w:rsidP="00253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2E036C">
        <w:rPr>
          <w:sz w:val="28"/>
          <w:szCs w:val="28"/>
        </w:rPr>
        <w:t xml:space="preserve"> Пункт 29 дополнить подпунктом «з» следующего содержания «</w:t>
      </w:r>
      <w:r w:rsidR="002E036C" w:rsidRPr="002E036C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</w:r>
      <w:r w:rsidR="002E036C">
        <w:rPr>
          <w:sz w:val="28"/>
          <w:szCs w:val="28"/>
        </w:rPr>
        <w:t>»</w:t>
      </w:r>
      <w:r w:rsidR="002E036C" w:rsidRPr="002E036C">
        <w:rPr>
          <w:sz w:val="28"/>
          <w:szCs w:val="28"/>
        </w:rPr>
        <w:t>;</w:t>
      </w:r>
    </w:p>
    <w:p w:rsidR="009F5D63" w:rsidRDefault="002E036C" w:rsidP="002E0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Пункт 30 после слов «Уполномоченный орган» дополнить словами «</w:t>
      </w:r>
      <w:r w:rsidRPr="002E036C">
        <w:rPr>
          <w:sz w:val="28"/>
          <w:szCs w:val="28"/>
        </w:rPr>
        <w:t xml:space="preserve">Решение об отказе в приеме документов, указанных в пункте 29 настоящего Административного регламента, оформляется по форме согласно Приложению № </w:t>
      </w:r>
      <w:r w:rsidR="00C27D73">
        <w:rPr>
          <w:sz w:val="28"/>
          <w:szCs w:val="28"/>
        </w:rPr>
        <w:t>4</w:t>
      </w:r>
      <w:r w:rsidRPr="002E036C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Административному регламенту»;</w:t>
      </w:r>
    </w:p>
    <w:p w:rsidR="003879DC" w:rsidRDefault="002E036C" w:rsidP="00387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C5730F" w:rsidRPr="00C5730F">
        <w:rPr>
          <w:sz w:val="28"/>
          <w:szCs w:val="28"/>
        </w:rPr>
        <w:t xml:space="preserve">Административный регламент дополнить Приложением </w:t>
      </w:r>
      <w:r w:rsidR="00C5730F">
        <w:rPr>
          <w:sz w:val="28"/>
          <w:szCs w:val="28"/>
        </w:rPr>
        <w:t xml:space="preserve">4 </w:t>
      </w:r>
      <w:r w:rsidR="00C5730F" w:rsidRPr="00C5730F">
        <w:rPr>
          <w:sz w:val="28"/>
          <w:szCs w:val="28"/>
        </w:rPr>
        <w:t xml:space="preserve">следующего содержания: </w:t>
      </w:r>
    </w:p>
    <w:p w:rsidR="003879DC" w:rsidRDefault="003879DC" w:rsidP="003879DC">
      <w:pPr>
        <w:ind w:firstLine="708"/>
        <w:jc w:val="both"/>
        <w:rPr>
          <w:sz w:val="28"/>
          <w:szCs w:val="28"/>
        </w:rPr>
      </w:pPr>
    </w:p>
    <w:p w:rsidR="00C5730F" w:rsidRPr="00C5730F" w:rsidRDefault="003879DC" w:rsidP="003879DC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                </w:t>
      </w:r>
      <w:r w:rsidR="00C5730F" w:rsidRPr="00C5730F">
        <w:rPr>
          <w:color w:val="000000"/>
          <w:sz w:val="28"/>
          <w:szCs w:val="22"/>
        </w:rPr>
        <w:t>Приложение № 4</w:t>
      </w:r>
      <w:r>
        <w:rPr>
          <w:color w:val="000000"/>
          <w:sz w:val="28"/>
          <w:szCs w:val="22"/>
        </w:rPr>
        <w:t xml:space="preserve"> </w:t>
      </w:r>
      <w:r w:rsidR="00C5730F" w:rsidRPr="00C5730F">
        <w:rPr>
          <w:color w:val="000000"/>
          <w:sz w:val="28"/>
          <w:szCs w:val="22"/>
        </w:rPr>
        <w:t xml:space="preserve">к Административному регламенту </w:t>
      </w:r>
    </w:p>
    <w:p w:rsidR="00C5730F" w:rsidRPr="00C5730F" w:rsidRDefault="00C5730F" w:rsidP="00C5730F">
      <w:pPr>
        <w:spacing w:line="259" w:lineRule="auto"/>
        <w:ind w:left="10" w:right="61" w:hanging="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8"/>
          <w:szCs w:val="22"/>
        </w:rPr>
        <w:t xml:space="preserve">по предоставлению государственной  </w:t>
      </w:r>
    </w:p>
    <w:p w:rsidR="00C5730F" w:rsidRPr="00C5730F" w:rsidRDefault="00C5730F" w:rsidP="00C5730F">
      <w:pPr>
        <w:spacing w:line="259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8"/>
          <w:szCs w:val="22"/>
        </w:rPr>
        <w:lastRenderedPageBreak/>
        <w:t xml:space="preserve">(муниципальной) услуги </w:t>
      </w:r>
    </w:p>
    <w:p w:rsidR="00C5730F" w:rsidRPr="00C5730F" w:rsidRDefault="00C5730F" w:rsidP="00C5730F">
      <w:pPr>
        <w:spacing w:line="259" w:lineRule="auto"/>
        <w:ind w:left="339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right="71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 w:val="24"/>
          <w:szCs w:val="22"/>
        </w:rPr>
        <w:t>ФОРМА</w:t>
      </w: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left="3262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 w:val="24"/>
          <w:szCs w:val="22"/>
        </w:rPr>
        <w:t>Кому ____________________________________</w:t>
      </w: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after="5" w:line="248" w:lineRule="auto"/>
        <w:ind w:left="3638" w:right="58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Cs w:val="22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</w:t>
      </w:r>
    </w:p>
    <w:p w:rsidR="00C5730F" w:rsidRPr="00C5730F" w:rsidRDefault="00C5730F" w:rsidP="00C5730F">
      <w:pPr>
        <w:spacing w:after="5" w:line="248" w:lineRule="auto"/>
        <w:ind w:left="3638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Cs w:val="22"/>
        </w:rPr>
        <w:t xml:space="preserve">предпринимателя) </w:t>
      </w:r>
      <w:r w:rsidRPr="00C5730F">
        <w:rPr>
          <w:color w:val="000000"/>
          <w:szCs w:val="22"/>
        </w:rPr>
        <w:t xml:space="preserve">-  </w:t>
      </w:r>
      <w:r w:rsidRPr="00C5730F">
        <w:rPr>
          <w:rFonts w:ascii="Calibri" w:eastAsia="Calibri" w:hAnsi="Calibri" w:cs="Calibri"/>
          <w:color w:val="000000"/>
          <w:szCs w:val="22"/>
        </w:rPr>
        <w:t xml:space="preserve">для физического лица, полное наименование застройщика, ИНН*, ОГРН </w:t>
      </w:r>
      <w:r w:rsidRPr="00C5730F">
        <w:rPr>
          <w:color w:val="000000"/>
          <w:szCs w:val="22"/>
        </w:rPr>
        <w:t xml:space="preserve">- </w:t>
      </w:r>
      <w:r w:rsidRPr="00C5730F">
        <w:rPr>
          <w:rFonts w:ascii="Calibri" w:eastAsia="Calibri" w:hAnsi="Calibri" w:cs="Calibri"/>
          <w:color w:val="000000"/>
          <w:szCs w:val="22"/>
        </w:rPr>
        <w:t>для юридического лица</w:t>
      </w:r>
      <w:r w:rsidRPr="00C5730F">
        <w:rPr>
          <w:color w:val="000000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left="3272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_________________________________________ </w:t>
      </w:r>
    </w:p>
    <w:p w:rsidR="00C5730F" w:rsidRPr="00C5730F" w:rsidRDefault="00C5730F" w:rsidP="00C5730F">
      <w:pPr>
        <w:spacing w:after="1" w:line="259" w:lineRule="auto"/>
        <w:ind w:right="265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Cs w:val="22"/>
        </w:rPr>
        <w:t>почтовый индекс и адрес, телефон, адрес электронной почты застройщика)</w:t>
      </w:r>
      <w:r w:rsidRPr="00C5730F">
        <w:rPr>
          <w:color w:val="000000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left="10" w:right="74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 w:val="24"/>
          <w:szCs w:val="22"/>
        </w:rPr>
        <w:t>Р Е Ш Е Н И Е</w:t>
      </w:r>
      <w:r w:rsidRPr="00C5730F">
        <w:rPr>
          <w:b/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right="1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b/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left="10" w:right="77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 w:val="24"/>
          <w:szCs w:val="22"/>
        </w:rPr>
        <w:t xml:space="preserve">об отказе в приеме документов </w:t>
      </w:r>
      <w:r w:rsidRPr="00C5730F">
        <w:rPr>
          <w:b/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right="1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b/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right="1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b/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___________________________________________________________________________  </w:t>
      </w:r>
    </w:p>
    <w:p w:rsidR="00C5730F" w:rsidRPr="00C5730F" w:rsidRDefault="00C5730F" w:rsidP="00C5730F">
      <w:pPr>
        <w:spacing w:after="5" w:line="248" w:lineRule="auto"/>
        <w:ind w:left="10" w:right="8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Cs w:val="22"/>
        </w:rPr>
        <w:t>(наименование уполномоченного</w:t>
      </w:r>
      <w:r w:rsidRPr="00C5730F">
        <w:rPr>
          <w:color w:val="000000"/>
          <w:szCs w:val="22"/>
        </w:rPr>
        <w:t xml:space="preserve"> </w:t>
      </w:r>
      <w:r w:rsidRPr="00C5730F">
        <w:rPr>
          <w:rFonts w:ascii="Calibri" w:eastAsia="Calibri" w:hAnsi="Calibri" w:cs="Calibri"/>
          <w:color w:val="000000"/>
          <w:szCs w:val="22"/>
        </w:rPr>
        <w:t>органа местного самоуправления)</w:t>
      </w: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right="1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b/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firstLine="566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 w:val="24"/>
          <w:szCs w:val="22"/>
        </w:rPr>
        <w:t xml:space="preserve"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C5730F">
        <w:rPr>
          <w:color w:val="000000"/>
          <w:sz w:val="24"/>
          <w:szCs w:val="22"/>
        </w:rPr>
        <w:t xml:space="preserve">" </w:t>
      </w:r>
      <w:r w:rsidRPr="00C5730F">
        <w:rPr>
          <w:rFonts w:ascii="Calibri" w:eastAsia="Calibri" w:hAnsi="Calibri" w:cs="Calibri"/>
          <w:color w:val="000000"/>
          <w:sz w:val="24"/>
          <w:szCs w:val="22"/>
        </w:rPr>
        <w:t>Вам отказано по следующим</w:t>
      </w:r>
      <w:r w:rsidRPr="00C5730F">
        <w:rPr>
          <w:i/>
          <w:color w:val="000000"/>
          <w:sz w:val="24"/>
          <w:szCs w:val="22"/>
        </w:rPr>
        <w:t xml:space="preserve"> </w:t>
      </w:r>
      <w:r w:rsidRPr="00C5730F">
        <w:rPr>
          <w:rFonts w:ascii="Calibri" w:eastAsia="Calibri" w:hAnsi="Calibri" w:cs="Calibri"/>
          <w:color w:val="000000"/>
          <w:sz w:val="24"/>
          <w:szCs w:val="22"/>
        </w:rPr>
        <w:t>основаниям:</w:t>
      </w:r>
      <w:r w:rsidRPr="00C5730F">
        <w:rPr>
          <w:color w:val="000000"/>
          <w:sz w:val="24"/>
          <w:szCs w:val="22"/>
        </w:rPr>
        <w:t xml:space="preserve"> </w:t>
      </w:r>
    </w:p>
    <w:tbl>
      <w:tblPr>
        <w:tblStyle w:val="TableGrid"/>
        <w:tblW w:w="10065" w:type="dxa"/>
        <w:tblInd w:w="-572" w:type="dxa"/>
        <w:tblCellMar>
          <w:top w:w="7" w:type="dxa"/>
          <w:left w:w="101" w:type="dxa"/>
          <w:right w:w="55" w:type="dxa"/>
        </w:tblCellMar>
        <w:tblLook w:val="04A0" w:firstRow="1" w:lastRow="0" w:firstColumn="1" w:lastColumn="0" w:noHBand="0" w:noVBand="1"/>
      </w:tblPr>
      <w:tblGrid>
        <w:gridCol w:w="2466"/>
        <w:gridCol w:w="4395"/>
        <w:gridCol w:w="3204"/>
      </w:tblGrid>
      <w:tr w:rsidR="00C5730F" w:rsidRPr="00C5730F" w:rsidTr="00A53ED4">
        <w:trPr>
          <w:trHeight w:val="83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right="4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№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пункта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  <w:p w:rsidR="00C5730F" w:rsidRPr="00C5730F" w:rsidRDefault="00C5730F" w:rsidP="00C5730F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Административн</w:t>
            </w:r>
            <w:proofErr w:type="spellEnd"/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 ого регламента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2" w:line="22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Наименование основания для отказа в соответствии с Административным </w:t>
            </w:r>
          </w:p>
          <w:p w:rsidR="00C5730F" w:rsidRPr="00C5730F" w:rsidRDefault="00C5730F" w:rsidP="00C5730F">
            <w:pPr>
              <w:spacing w:after="160"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регламентом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0F" w:rsidRPr="00C5730F" w:rsidRDefault="00C5730F" w:rsidP="00C5730F">
            <w:pPr>
              <w:spacing w:after="160" w:line="259" w:lineRule="auto"/>
              <w:ind w:left="382" w:right="37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Разъяснение причин отказа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в приеме документов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C5730F" w:rsidRPr="00C5730F" w:rsidTr="00A53ED4">
        <w:trPr>
          <w:trHeight w:val="233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подпункт "а" пункта </w:t>
            </w:r>
            <w:r w:rsidRPr="00C5730F">
              <w:rPr>
                <w:color w:val="000000"/>
                <w:sz w:val="24"/>
                <w:szCs w:val="22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Уведомление о сносе объекта капитального строительства и уведомление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о завершении сноса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Указывается, какое ведомство предоставляет услугу, информация о его местонахождении</w:t>
            </w:r>
            <w:r w:rsidRPr="00C5730F">
              <w:rPr>
                <w:i/>
                <w:color w:val="000000"/>
                <w:sz w:val="24"/>
                <w:szCs w:val="22"/>
              </w:rPr>
              <w:t xml:space="preserve"> </w:t>
            </w:r>
          </w:p>
        </w:tc>
      </w:tr>
      <w:tr w:rsidR="00C5730F" w:rsidRPr="00C5730F" w:rsidTr="00A53ED4">
        <w:trPr>
          <w:trHeight w:val="206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подпункт "б" пункта </w:t>
            </w:r>
            <w:r w:rsidRPr="00C5730F">
              <w:rPr>
                <w:color w:val="000000"/>
                <w:sz w:val="24"/>
                <w:szCs w:val="22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4" w:right="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Указывается исчерпывающий перечень документов, утративших силу</w:t>
            </w:r>
            <w:r w:rsidRPr="00C5730F">
              <w:rPr>
                <w:i/>
                <w:color w:val="000000"/>
                <w:sz w:val="24"/>
                <w:szCs w:val="22"/>
              </w:rPr>
              <w:t xml:space="preserve"> </w:t>
            </w:r>
          </w:p>
        </w:tc>
      </w:tr>
      <w:tr w:rsidR="00C5730F" w:rsidRPr="00C5730F" w:rsidTr="00A53ED4">
        <w:trPr>
          <w:trHeight w:val="56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lastRenderedPageBreak/>
              <w:t xml:space="preserve">подпункт "в"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представленные документы содержат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4" w:hanging="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Указывается исчерпывающий перечень документов, содержащих </w:t>
            </w:r>
          </w:p>
        </w:tc>
      </w:tr>
      <w:tr w:rsidR="00C5730F" w:rsidRPr="00C5730F" w:rsidTr="00A53ED4">
        <w:trPr>
          <w:trHeight w:val="84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right="2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№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пункта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  <w:p w:rsidR="00C5730F" w:rsidRPr="00C5730F" w:rsidRDefault="00C5730F" w:rsidP="00C5730F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Административн</w:t>
            </w:r>
            <w:proofErr w:type="spellEnd"/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 ого регламента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2" w:line="22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Наименование основания для отказа в соответствии с Административным </w:t>
            </w:r>
          </w:p>
          <w:p w:rsidR="00C5730F" w:rsidRPr="00C5730F" w:rsidRDefault="00C5730F" w:rsidP="00C5730F">
            <w:pPr>
              <w:spacing w:after="160" w:line="259" w:lineRule="auto"/>
              <w:ind w:right="2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регламентом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30F" w:rsidRPr="00C5730F" w:rsidRDefault="00C5730F" w:rsidP="00C5730F">
            <w:pPr>
              <w:spacing w:after="160" w:line="259" w:lineRule="auto"/>
              <w:ind w:left="381" w:right="3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Разъяснение причин отказа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в приеме документов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C5730F" w:rsidRPr="00C5730F" w:rsidTr="00A53ED4">
        <w:trPr>
          <w:trHeight w:val="151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пункта </w:t>
            </w:r>
            <w:r w:rsidRPr="00C5730F">
              <w:rPr>
                <w:color w:val="000000"/>
                <w:sz w:val="24"/>
                <w:szCs w:val="22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подчистки и исправления текста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подчистки и исправления текста, </w:t>
            </w:r>
          </w:p>
          <w:p w:rsidR="00C5730F" w:rsidRPr="00C5730F" w:rsidRDefault="00C5730F" w:rsidP="00C5730F">
            <w:pPr>
              <w:spacing w:after="160"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не заверенные в порядке, </w:t>
            </w:r>
          </w:p>
          <w:p w:rsidR="00C5730F" w:rsidRPr="00C5730F" w:rsidRDefault="00C5730F" w:rsidP="00C5730F">
            <w:pPr>
              <w:spacing w:after="160"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установленном </w:t>
            </w:r>
          </w:p>
          <w:p w:rsidR="00C5730F" w:rsidRPr="00C5730F" w:rsidRDefault="00C5730F" w:rsidP="00C5730F">
            <w:pPr>
              <w:spacing w:after="160"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законодательством Российской </w:t>
            </w:r>
          </w:p>
          <w:p w:rsidR="00C5730F" w:rsidRPr="00C5730F" w:rsidRDefault="00C5730F" w:rsidP="00C5730F">
            <w:pPr>
              <w:spacing w:after="160"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Федерации</w:t>
            </w:r>
            <w:r w:rsidRPr="00C5730F">
              <w:rPr>
                <w:i/>
                <w:color w:val="000000"/>
                <w:sz w:val="24"/>
                <w:szCs w:val="22"/>
              </w:rPr>
              <w:t xml:space="preserve"> </w:t>
            </w:r>
          </w:p>
        </w:tc>
      </w:tr>
      <w:tr w:rsidR="00C5730F" w:rsidRPr="00C5730F" w:rsidTr="00A53ED4">
        <w:trPr>
          <w:trHeight w:val="2182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подпункт "г" пункта </w:t>
            </w:r>
            <w:r w:rsidRPr="00C5730F">
              <w:rPr>
                <w:color w:val="000000"/>
                <w:sz w:val="24"/>
                <w:szCs w:val="22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21" w:line="226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для предоставления услуги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  <w:p w:rsidR="00C5730F" w:rsidRPr="00C5730F" w:rsidRDefault="00C5730F" w:rsidP="00C5730F">
            <w:pPr>
              <w:spacing w:after="160"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3" w:right="59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Указывается исчерпывающий перечень документов, содержащих повреждения</w:t>
            </w:r>
            <w:r w:rsidRPr="00C5730F">
              <w:rPr>
                <w:i/>
                <w:color w:val="000000"/>
                <w:sz w:val="24"/>
                <w:szCs w:val="22"/>
              </w:rPr>
              <w:t xml:space="preserve"> </w:t>
            </w:r>
          </w:p>
        </w:tc>
      </w:tr>
      <w:tr w:rsidR="00C5730F" w:rsidRPr="00C5730F" w:rsidTr="00A53ED4">
        <w:trPr>
          <w:trHeight w:val="261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подпункт "д" пункта </w:t>
            </w:r>
            <w:r w:rsidRPr="00C5730F">
              <w:rPr>
                <w:color w:val="000000"/>
                <w:sz w:val="24"/>
                <w:szCs w:val="22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</w:t>
            </w:r>
            <w:r w:rsidRPr="00C5730F">
              <w:rPr>
                <w:color w:val="000000"/>
                <w:sz w:val="24"/>
                <w:szCs w:val="22"/>
              </w:rPr>
              <w:t xml:space="preserve">2.5-2.7 </w:t>
            </w: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Административного регламента</w:t>
            </w:r>
            <w:r w:rsidRPr="00C5730F">
              <w:rPr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  <w:r w:rsidRPr="00C5730F">
              <w:rPr>
                <w:i/>
                <w:color w:val="000000"/>
                <w:sz w:val="24"/>
                <w:szCs w:val="22"/>
              </w:rPr>
              <w:t xml:space="preserve"> </w:t>
            </w:r>
          </w:p>
        </w:tc>
      </w:tr>
      <w:tr w:rsidR="00C5730F" w:rsidRPr="00C5730F" w:rsidTr="00A53ED4">
        <w:trPr>
          <w:trHeight w:val="2062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подпункт "е" пункта </w:t>
            </w:r>
            <w:r w:rsidRPr="00C5730F">
              <w:rPr>
                <w:color w:val="000000"/>
                <w:sz w:val="24"/>
                <w:szCs w:val="22"/>
              </w:rPr>
              <w:t xml:space="preserve">2.13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59" w:lineRule="auto"/>
              <w:ind w:left="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0F" w:rsidRPr="00C5730F" w:rsidRDefault="00C5730F" w:rsidP="00C5730F">
            <w:pPr>
              <w:spacing w:after="160" w:line="226" w:lineRule="auto"/>
              <w:ind w:left="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 xml:space="preserve">Указывается исчерпывающий перечень электронных </w:t>
            </w:r>
          </w:p>
          <w:p w:rsidR="00C5730F" w:rsidRPr="00C5730F" w:rsidRDefault="00C5730F" w:rsidP="00C5730F">
            <w:pPr>
              <w:spacing w:after="160" w:line="259" w:lineRule="auto"/>
              <w:ind w:left="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5730F">
              <w:rPr>
                <w:rFonts w:ascii="Calibri" w:eastAsia="Calibri" w:hAnsi="Calibri" w:cs="Calibri"/>
                <w:color w:val="000000"/>
                <w:sz w:val="24"/>
                <w:szCs w:val="22"/>
              </w:rPr>
              <w:t>документов, не соответствующих указанному критерию</w:t>
            </w:r>
            <w:r w:rsidRPr="00C5730F">
              <w:rPr>
                <w:i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C5730F" w:rsidRPr="00C5730F" w:rsidRDefault="00C5730F" w:rsidP="00C5730F">
      <w:pPr>
        <w:spacing w:after="7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 w:val="24"/>
          <w:szCs w:val="22"/>
        </w:rPr>
        <w:t xml:space="preserve">Дополнительно </w:t>
      </w:r>
      <w:proofErr w:type="gramStart"/>
      <w:r w:rsidRPr="00C5730F">
        <w:rPr>
          <w:rFonts w:ascii="Calibri" w:eastAsia="Calibri" w:hAnsi="Calibri" w:cs="Calibri"/>
          <w:color w:val="000000"/>
          <w:sz w:val="24"/>
          <w:szCs w:val="22"/>
        </w:rPr>
        <w:t xml:space="preserve">информируем: </w:t>
      </w:r>
      <w:r w:rsidRPr="00C5730F">
        <w:rPr>
          <w:color w:val="000000"/>
          <w:sz w:val="24"/>
          <w:szCs w:val="22"/>
        </w:rPr>
        <w:t xml:space="preserve"> _</w:t>
      </w:r>
      <w:proofErr w:type="gramEnd"/>
      <w:r w:rsidRPr="00C5730F">
        <w:rPr>
          <w:color w:val="000000"/>
          <w:sz w:val="24"/>
          <w:szCs w:val="22"/>
        </w:rPr>
        <w:t xml:space="preserve">_______________________________________________  </w:t>
      </w:r>
    </w:p>
    <w:p w:rsidR="00C5730F" w:rsidRPr="00C5730F" w:rsidRDefault="00C5730F" w:rsidP="00C5730F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__________________________________________________________________________ . </w:t>
      </w:r>
    </w:p>
    <w:p w:rsidR="00C5730F" w:rsidRPr="00C5730F" w:rsidRDefault="00C5730F" w:rsidP="00C5730F">
      <w:pPr>
        <w:spacing w:after="5" w:line="248" w:lineRule="auto"/>
        <w:ind w:left="10" w:right="2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Cs w:val="22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  <w:r w:rsidRPr="00C5730F">
        <w:rPr>
          <w:color w:val="000000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lastRenderedPageBreak/>
        <w:t xml:space="preserve"> </w:t>
      </w:r>
    </w:p>
    <w:p w:rsidR="00C5730F" w:rsidRPr="00C5730F" w:rsidRDefault="00C5730F" w:rsidP="00C5730F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C5730F">
        <w:rPr>
          <w:rFonts w:ascii="Calibri" w:eastAsia="Calibri" w:hAnsi="Calibri" w:cs="Calibri"/>
          <w:color w:val="000000"/>
          <w:sz w:val="24"/>
          <w:szCs w:val="22"/>
        </w:rPr>
        <w:t xml:space="preserve">Приложение: </w:t>
      </w:r>
      <w:r w:rsidRPr="00C5730F">
        <w:rPr>
          <w:color w:val="000000"/>
          <w:sz w:val="24"/>
          <w:szCs w:val="22"/>
        </w:rPr>
        <w:t xml:space="preserve"> _</w:t>
      </w:r>
      <w:proofErr w:type="gramEnd"/>
      <w:r w:rsidRPr="00C5730F">
        <w:rPr>
          <w:color w:val="000000"/>
          <w:sz w:val="24"/>
          <w:szCs w:val="22"/>
        </w:rPr>
        <w:t xml:space="preserve">______________________________________________________________  </w:t>
      </w:r>
    </w:p>
    <w:p w:rsidR="00C5730F" w:rsidRPr="00C5730F" w:rsidRDefault="00C5730F" w:rsidP="00C5730F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__________________________________________________________________________ . </w:t>
      </w:r>
    </w:p>
    <w:p w:rsidR="00C5730F" w:rsidRPr="00C5730F" w:rsidRDefault="00C5730F" w:rsidP="00C5730F">
      <w:pPr>
        <w:spacing w:after="5" w:line="248" w:lineRule="auto"/>
        <w:ind w:left="10" w:right="80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Cs w:val="22"/>
        </w:rPr>
        <w:t>(прилагаются документы, представленные заявителем)</w:t>
      </w:r>
      <w:r w:rsidRPr="00C5730F">
        <w:rPr>
          <w:color w:val="000000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after="6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  <w:r w:rsidRPr="00C5730F">
        <w:rPr>
          <w:color w:val="000000"/>
          <w:sz w:val="24"/>
          <w:szCs w:val="22"/>
        </w:rPr>
        <w:tab/>
        <w:t xml:space="preserve"> </w:t>
      </w:r>
      <w:r w:rsidRPr="00C5730F">
        <w:rPr>
          <w:color w:val="000000"/>
          <w:sz w:val="24"/>
          <w:szCs w:val="22"/>
        </w:rPr>
        <w:tab/>
        <w:t xml:space="preserve"> </w:t>
      </w:r>
      <w:r w:rsidRPr="00C5730F">
        <w:rPr>
          <w:color w:val="000000"/>
          <w:sz w:val="24"/>
          <w:szCs w:val="22"/>
        </w:rPr>
        <w:tab/>
        <w:t xml:space="preserve"> </w:t>
      </w:r>
      <w:r w:rsidRPr="00C5730F">
        <w:rPr>
          <w:color w:val="000000"/>
          <w:sz w:val="24"/>
          <w:szCs w:val="22"/>
        </w:rPr>
        <w:tab/>
        <w:t xml:space="preserve"> </w:t>
      </w:r>
    </w:p>
    <w:p w:rsidR="00C5730F" w:rsidRPr="00C5730F" w:rsidRDefault="00C5730F" w:rsidP="00C5730F">
      <w:pPr>
        <w:spacing w:after="17" w:line="259" w:lineRule="auto"/>
        <w:ind w:left="-29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0B9E318" wp14:editId="4649C691">
                <wp:extent cx="6014187" cy="6096"/>
                <wp:effectExtent l="0" t="0" r="0" b="0"/>
                <wp:docPr id="73464" name="Group 7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187" cy="6096"/>
                          <a:chOff x="0" y="0"/>
                          <a:chExt cx="6014187" cy="6096"/>
                        </a:xfrm>
                      </wpg:grpSpPr>
                      <wps:wsp>
                        <wps:cNvPr id="74010" name="Shape 74010"/>
                        <wps:cNvSpPr/>
                        <wps:spPr>
                          <a:xfrm>
                            <a:off x="0" y="0"/>
                            <a:ext cx="1981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594" h="9144">
                                <a:moveTo>
                                  <a:pt x="0" y="0"/>
                                </a:moveTo>
                                <a:lnTo>
                                  <a:pt x="1981594" y="0"/>
                                </a:lnTo>
                                <a:lnTo>
                                  <a:pt x="1981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11" name="Shape 74011"/>
                        <wps:cNvSpPr/>
                        <wps:spPr>
                          <a:xfrm>
                            <a:off x="2359520" y="0"/>
                            <a:ext cx="124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212" h="9144">
                                <a:moveTo>
                                  <a:pt x="0" y="0"/>
                                </a:moveTo>
                                <a:lnTo>
                                  <a:pt x="1242212" y="0"/>
                                </a:lnTo>
                                <a:lnTo>
                                  <a:pt x="124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12" name="Shape 74012"/>
                        <wps:cNvSpPr/>
                        <wps:spPr>
                          <a:xfrm>
                            <a:off x="3979609" y="0"/>
                            <a:ext cx="20345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578" h="9144">
                                <a:moveTo>
                                  <a:pt x="0" y="0"/>
                                </a:moveTo>
                                <a:lnTo>
                                  <a:pt x="2034578" y="0"/>
                                </a:lnTo>
                                <a:lnTo>
                                  <a:pt x="20345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7263B" id="Group 73464" o:spid="_x0000_s1026" style="width:473.55pt;height:.5pt;mso-position-horizontal-relative:char;mso-position-vertical-relative:line" coordsize="601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">
                <v:shape id="Shape 74010" o:spid="_x0000_s1027" style="position:absolute;width:19815;height:91;visibility:visible;mso-wrap-style:square;v-text-anchor:top" coordsize="19815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" path="m,l1981594,r,9144l,9144,,e" fillcolor="black" stroked="f" strokeweight="0">
                  <v:stroke miterlimit="83231f" joinstyle="miter"/>
                  <v:path arrowok="t" textboxrect="0,0,1981594,9144"/>
                </v:shape>
                <v:shape id="Shape 74011" o:spid="_x0000_s1028" style="position:absolute;left:23595;width:12422;height:91;visibility:visible;mso-wrap-style:square;v-text-anchor:top" coordsize="1242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" path="m,l1242212,r,9144l,9144,,e" fillcolor="black" stroked="f" strokeweight="0">
                  <v:stroke miterlimit="83231f" joinstyle="miter"/>
                  <v:path arrowok="t" textboxrect="0,0,1242212,9144"/>
                </v:shape>
                <v:shape id="Shape 74012" o:spid="_x0000_s1029" style="position:absolute;left:39796;width:20345;height:91;visibility:visible;mso-wrap-style:square;v-text-anchor:top" coordsize="20345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" path="m,l2034578,r,9144l,9144,,e" fillcolor="black" stroked="f" strokeweight="0">
                  <v:stroke miterlimit="83231f" joinstyle="miter"/>
                  <v:path arrowok="t" textboxrect="0,0,2034578,9144"/>
                </v:shape>
                <w10:anchorlock/>
              </v:group>
            </w:pict>
          </mc:Fallback>
        </mc:AlternateContent>
      </w:r>
    </w:p>
    <w:p w:rsidR="00C5730F" w:rsidRPr="00C5730F" w:rsidRDefault="00C5730F" w:rsidP="00C5730F">
      <w:pPr>
        <w:tabs>
          <w:tab w:val="center" w:pos="1530"/>
          <w:tab w:val="center" w:pos="3386"/>
          <w:tab w:val="center" w:pos="4662"/>
          <w:tab w:val="center" w:pos="5939"/>
          <w:tab w:val="center" w:pos="7833"/>
        </w:tabs>
        <w:spacing w:after="5" w:line="248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5730F">
        <w:rPr>
          <w:rFonts w:ascii="Calibri" w:eastAsia="Calibri" w:hAnsi="Calibri" w:cs="Calibri"/>
          <w:color w:val="000000"/>
          <w:szCs w:val="22"/>
        </w:rPr>
        <w:t>(должность)</w:t>
      </w:r>
      <w:r w:rsidRPr="00C5730F">
        <w:rPr>
          <w:color w:val="000000"/>
          <w:szCs w:val="22"/>
        </w:rPr>
        <w:t xml:space="preserve"> </w:t>
      </w:r>
      <w:r w:rsidRPr="00C5730F">
        <w:rPr>
          <w:color w:val="000000"/>
          <w:szCs w:val="22"/>
        </w:rPr>
        <w:tab/>
        <w:t xml:space="preserve"> </w:t>
      </w:r>
      <w:r w:rsidRPr="00C5730F">
        <w:rPr>
          <w:color w:val="000000"/>
          <w:szCs w:val="22"/>
        </w:rPr>
        <w:tab/>
      </w:r>
      <w:r w:rsidRPr="00C5730F">
        <w:rPr>
          <w:rFonts w:ascii="Calibri" w:eastAsia="Calibri" w:hAnsi="Calibri" w:cs="Calibri"/>
          <w:color w:val="000000"/>
          <w:szCs w:val="22"/>
        </w:rPr>
        <w:t>(подпись)</w:t>
      </w:r>
      <w:r w:rsidRPr="00C5730F">
        <w:rPr>
          <w:color w:val="000000"/>
          <w:szCs w:val="22"/>
        </w:rPr>
        <w:t xml:space="preserve"> </w:t>
      </w:r>
      <w:r w:rsidRPr="00C5730F">
        <w:rPr>
          <w:color w:val="000000"/>
          <w:szCs w:val="22"/>
        </w:rPr>
        <w:tab/>
        <w:t xml:space="preserve"> </w:t>
      </w:r>
      <w:r w:rsidRPr="00C5730F">
        <w:rPr>
          <w:color w:val="000000"/>
          <w:szCs w:val="22"/>
        </w:rPr>
        <w:tab/>
      </w:r>
      <w:r w:rsidRPr="00C5730F">
        <w:rPr>
          <w:rFonts w:ascii="Calibri" w:eastAsia="Calibri" w:hAnsi="Calibri" w:cs="Calibri"/>
          <w:color w:val="000000"/>
          <w:szCs w:val="22"/>
        </w:rPr>
        <w:t>(фамилия, имя, отчество</w:t>
      </w:r>
      <w:r w:rsidRPr="00C5730F">
        <w:rPr>
          <w:color w:val="000000"/>
          <w:szCs w:val="22"/>
        </w:rPr>
        <w:t xml:space="preserve"> </w:t>
      </w:r>
    </w:p>
    <w:p w:rsidR="00C5730F" w:rsidRPr="00C5730F" w:rsidRDefault="00C5730F" w:rsidP="00C5730F">
      <w:pPr>
        <w:spacing w:after="2" w:line="259" w:lineRule="auto"/>
        <w:ind w:left="7231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rFonts w:ascii="Calibri" w:eastAsia="Calibri" w:hAnsi="Calibri" w:cs="Calibri"/>
          <w:color w:val="000000"/>
          <w:szCs w:val="22"/>
        </w:rPr>
        <w:t>(при наличии)</w:t>
      </w:r>
      <w:r w:rsidRPr="00C5730F">
        <w:rPr>
          <w:color w:val="000000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  <w:r w:rsidRPr="00C5730F">
        <w:rPr>
          <w:rFonts w:ascii="Calibri" w:eastAsia="Calibri" w:hAnsi="Calibri" w:cs="Calibri"/>
          <w:color w:val="000000"/>
          <w:sz w:val="24"/>
          <w:szCs w:val="22"/>
        </w:rPr>
        <w:t>Дата</w:t>
      </w:r>
      <w:r w:rsidRPr="00C5730F">
        <w:rPr>
          <w:color w:val="000000"/>
          <w:sz w:val="24"/>
          <w:szCs w:val="22"/>
        </w:rPr>
        <w:t xml:space="preserve"> </w:t>
      </w:r>
    </w:p>
    <w:p w:rsidR="00C5730F" w:rsidRPr="00C5730F" w:rsidRDefault="00C5730F" w:rsidP="00C5730F">
      <w:pPr>
        <w:spacing w:line="259" w:lineRule="auto"/>
        <w:rPr>
          <w:color w:val="000000"/>
          <w:sz w:val="28"/>
          <w:szCs w:val="22"/>
        </w:rPr>
      </w:pPr>
      <w:r w:rsidRPr="00C5730F">
        <w:rPr>
          <w:color w:val="000000"/>
          <w:sz w:val="24"/>
          <w:szCs w:val="22"/>
        </w:rPr>
        <w:t xml:space="preserve"> </w:t>
      </w:r>
      <w:r w:rsidRPr="00C5730F">
        <w:rPr>
          <w:rFonts w:ascii="Calibri" w:eastAsia="Calibri" w:hAnsi="Calibri" w:cs="Calibri"/>
          <w:color w:val="000000"/>
          <w:sz w:val="24"/>
          <w:szCs w:val="22"/>
        </w:rPr>
        <w:t>*Сведения об ИНН в отношении иностранного юридического лица не указываются.</w:t>
      </w:r>
      <w:r w:rsidRPr="00C5730F">
        <w:rPr>
          <w:color w:val="000000"/>
          <w:sz w:val="24"/>
          <w:szCs w:val="22"/>
        </w:rPr>
        <w:t xml:space="preserve"> </w:t>
      </w:r>
    </w:p>
    <w:p w:rsidR="009F5D63" w:rsidRPr="009F5D63" w:rsidRDefault="009F5D63" w:rsidP="002E036C">
      <w:pPr>
        <w:ind w:firstLine="709"/>
        <w:jc w:val="both"/>
        <w:rPr>
          <w:sz w:val="28"/>
          <w:szCs w:val="28"/>
        </w:rPr>
      </w:pPr>
    </w:p>
    <w:p w:rsidR="00AC3396" w:rsidRPr="00AC3396" w:rsidRDefault="00AC3396" w:rsidP="00AC3396">
      <w:pPr>
        <w:ind w:left="720"/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6F41DC" w:rsidP="006F41D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                                                              А.Е. Побережный</w:t>
      </w: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7D76" w:rsidRDefault="00487D76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7D76" w:rsidRDefault="00487D76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7D76" w:rsidRDefault="00487D76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7D76" w:rsidRDefault="00487D76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7D76" w:rsidRDefault="00487D76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7D76" w:rsidRDefault="00487D76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7D76" w:rsidRDefault="00487D76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7D76" w:rsidRDefault="00487D76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7D76" w:rsidRDefault="00487D76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</w:p>
    <w:sectPr w:rsidR="005F0DE2" w:rsidSect="008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332"/>
    <w:multiLevelType w:val="multilevel"/>
    <w:tmpl w:val="EC16B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F1839D9"/>
    <w:multiLevelType w:val="multilevel"/>
    <w:tmpl w:val="86FE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272C0D43"/>
    <w:multiLevelType w:val="hybridMultilevel"/>
    <w:tmpl w:val="673283DC"/>
    <w:lvl w:ilvl="0" w:tplc="43AA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74DD"/>
    <w:multiLevelType w:val="hybridMultilevel"/>
    <w:tmpl w:val="B5F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318D0"/>
    <w:multiLevelType w:val="multilevel"/>
    <w:tmpl w:val="5A42E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8"/>
    <w:rsid w:val="000000E4"/>
    <w:rsid w:val="00041F63"/>
    <w:rsid w:val="00101428"/>
    <w:rsid w:val="00113109"/>
    <w:rsid w:val="001941C3"/>
    <w:rsid w:val="00253A31"/>
    <w:rsid w:val="002A7BE7"/>
    <w:rsid w:val="002C27D5"/>
    <w:rsid w:val="002E036C"/>
    <w:rsid w:val="00367905"/>
    <w:rsid w:val="003879DC"/>
    <w:rsid w:val="003F441B"/>
    <w:rsid w:val="00487D76"/>
    <w:rsid w:val="004E6DAD"/>
    <w:rsid w:val="005264CD"/>
    <w:rsid w:val="00570D0D"/>
    <w:rsid w:val="00582E43"/>
    <w:rsid w:val="00584E85"/>
    <w:rsid w:val="005F0DE2"/>
    <w:rsid w:val="00665BBF"/>
    <w:rsid w:val="006F41DC"/>
    <w:rsid w:val="0078739B"/>
    <w:rsid w:val="007B3EBA"/>
    <w:rsid w:val="007B768E"/>
    <w:rsid w:val="007C2A01"/>
    <w:rsid w:val="008110BB"/>
    <w:rsid w:val="0085455B"/>
    <w:rsid w:val="008B3498"/>
    <w:rsid w:val="008F13AF"/>
    <w:rsid w:val="009A1845"/>
    <w:rsid w:val="009B6C01"/>
    <w:rsid w:val="009D139E"/>
    <w:rsid w:val="009F5D63"/>
    <w:rsid w:val="00A53ED4"/>
    <w:rsid w:val="00A8645B"/>
    <w:rsid w:val="00AC3396"/>
    <w:rsid w:val="00AC7BFD"/>
    <w:rsid w:val="00AD52E0"/>
    <w:rsid w:val="00B51A9D"/>
    <w:rsid w:val="00C27D73"/>
    <w:rsid w:val="00C424BD"/>
    <w:rsid w:val="00C5730F"/>
    <w:rsid w:val="00CB7EBA"/>
    <w:rsid w:val="00CD41D8"/>
    <w:rsid w:val="00D35AA0"/>
    <w:rsid w:val="00D9660B"/>
    <w:rsid w:val="00DB72F5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31DC"/>
  <w15:chartTrackingRefBased/>
  <w15:docId w15:val="{E02E52CE-2927-4D42-A2EA-7CF0D2C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F5"/>
    <w:pPr>
      <w:ind w:left="720"/>
      <w:contextualSpacing/>
    </w:pPr>
  </w:style>
  <w:style w:type="paragraph" w:styleId="a4">
    <w:name w:val="No Spacing"/>
    <w:uiPriority w:val="1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B72F5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B72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B349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table" w:customStyle="1" w:styleId="TableGrid">
    <w:name w:val="TableGrid"/>
    <w:rsid w:val="00C573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41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1831</Words>
  <Characters>11940</Characters>
  <Application>Microsoft Office Word</Application>
  <DocSecurity>0</DocSecurity>
  <Lines>597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2023-01-09T05:43:00Z</cp:lastPrinted>
  <dcterms:created xsi:type="dcterms:W3CDTF">2022-12-05T06:40:00Z</dcterms:created>
  <dcterms:modified xsi:type="dcterms:W3CDTF">2023-01-11T05:51:00Z</dcterms:modified>
</cp:coreProperties>
</file>