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074B" w14:textId="6BE7FA08" w:rsidR="00171E3B" w:rsidRPr="00171E3B" w:rsidRDefault="00D67C47" w:rsidP="00171E3B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:lang w:val="en-US"/>
          <w14:ligatures w14:val="none"/>
        </w:rPr>
        <w:t>24.08</w:t>
      </w:r>
      <w:r w:rsidR="00171E3B"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.202</w:t>
      </w:r>
      <w:r w:rsid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3</w:t>
      </w:r>
      <w:r w:rsidR="00171E3B"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г. №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:lang w:val="en-US"/>
          <w14:ligatures w14:val="none"/>
        </w:rPr>
        <w:t>170</w:t>
      </w:r>
      <w:r w:rsidR="00171E3B"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-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:lang w:val="en-US"/>
          <w14:ligatures w14:val="none"/>
        </w:rPr>
        <w:t>698</w:t>
      </w:r>
      <w:r w:rsidR="00171E3B"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/</w:t>
      </w:r>
      <w:proofErr w:type="spellStart"/>
      <w:r w:rsidR="00171E3B"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14:paraId="79B6848F" w14:textId="77777777" w:rsidR="00171E3B" w:rsidRPr="00171E3B" w:rsidRDefault="00171E3B" w:rsidP="00171E3B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14:paraId="6A086A9E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14:paraId="5FEF1539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14:paraId="720E2623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14:paraId="23DA0547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14:paraId="7E09324E" w14:textId="0C14F279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Пятый</w:t>
      </w:r>
      <w:r w:rsidRPr="00171E3B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 xml:space="preserve"> созыв</w:t>
      </w:r>
    </w:p>
    <w:p w14:paraId="41DBDF69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14:paraId="2B168966" w14:textId="77777777" w:rsidR="00171E3B" w:rsidRPr="00171E3B" w:rsidRDefault="00171E3B" w:rsidP="00171E3B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14:paraId="1AA1E81F" w14:textId="698F7255" w:rsidR="00171E3B" w:rsidRPr="00171E3B" w:rsidRDefault="00171E3B" w:rsidP="00171E3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О ВНЕСЕНИИ ИЗМЕНЕНИЙ И ДОПОЛНЕНИЙ В</w:t>
      </w:r>
      <w:r w:rsidRPr="00171E3B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 xml:space="preserve"> ПРАВИЛ</w:t>
      </w: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А</w:t>
      </w:r>
      <w:r w:rsidRPr="00171E3B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 xml:space="preserve"> БЛАГОУСТРОЙСТВА И СОДЕРЖАНИЯ ТЕРРИТОРИИ УРИКОВСКОГО МУНИЦИПАЛЬНОГО ОБРАЗОВАНИЯ</w:t>
      </w:r>
    </w:p>
    <w:p w14:paraId="5052AD79" w14:textId="77777777" w:rsidR="00171E3B" w:rsidRPr="00171E3B" w:rsidRDefault="00171E3B" w:rsidP="00171E3B">
      <w:pPr>
        <w:shd w:val="clear" w:color="auto" w:fill="FFFFFF"/>
        <w:spacing w:after="200" w:line="276" w:lineRule="auto"/>
        <w:ind w:firstLine="567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</w:p>
    <w:p w14:paraId="0ED5EE5A" w14:textId="77777777" w:rsidR="00171E3B" w:rsidRPr="00171E3B" w:rsidRDefault="00171E3B" w:rsidP="00171E3B">
      <w:pPr>
        <w:shd w:val="clear" w:color="auto" w:fill="FFFFFF"/>
        <w:spacing w:after="200" w:line="276" w:lineRule="auto"/>
        <w:ind w:firstLine="709"/>
        <w:jc w:val="both"/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В соответствии с пунктом 19 части 1 статьи 14</w:t>
      </w:r>
      <w:r w:rsidRPr="00171E3B">
        <w:rPr>
          <w:rFonts w:ascii="Arial" w:eastAsia="Calibri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171E3B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, руководствуясь Уставом Уриковского муниципального образования</w:t>
      </w:r>
      <w:r w:rsidRPr="00171E3B">
        <w:rPr>
          <w:rFonts w:ascii="Arial" w:eastAsia="Calibri" w:hAnsi="Arial" w:cs="Arial"/>
          <w:bCs/>
          <w:color w:val="000000"/>
          <w:kern w:val="0"/>
          <w:sz w:val="24"/>
          <w:szCs w:val="24"/>
          <w14:ligatures w14:val="none"/>
        </w:rPr>
        <w:t>,</w:t>
      </w:r>
      <w:r w:rsidRPr="00171E3B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171E3B">
        <w:rPr>
          <w:rFonts w:ascii="Arial" w:eastAsia="Calibri" w:hAnsi="Arial" w:cs="Arial"/>
          <w:iCs/>
          <w:color w:val="000000"/>
          <w:kern w:val="0"/>
          <w:sz w:val="24"/>
          <w:szCs w:val="24"/>
          <w14:ligatures w14:val="none"/>
        </w:rPr>
        <w:t>Дума Уриковского муниципального образования</w:t>
      </w:r>
    </w:p>
    <w:p w14:paraId="40259BAE" w14:textId="77777777" w:rsidR="00171E3B" w:rsidRPr="00171E3B" w:rsidRDefault="00171E3B" w:rsidP="00171E3B">
      <w:pPr>
        <w:shd w:val="clear" w:color="auto" w:fill="FFFFFF"/>
        <w:spacing w:after="200" w:line="276" w:lineRule="auto"/>
        <w:ind w:firstLine="709"/>
        <w:jc w:val="center"/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  <w:t>РЕШИЛА:</w:t>
      </w:r>
    </w:p>
    <w:p w14:paraId="33EF8DFA" w14:textId="40D3EB4D" w:rsidR="00171E3B" w:rsidRPr="00CE7209" w:rsidRDefault="00171E3B" w:rsidP="00171E3B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461E">
        <w:rPr>
          <w:rFonts w:ascii="Arial" w:eastAsia="Calibri" w:hAnsi="Arial" w:cs="Arial"/>
          <w:color w:val="000000"/>
          <w:sz w:val="24"/>
          <w:szCs w:val="24"/>
        </w:rPr>
        <w:t>Внести с Правила благоустройства и содержания территории Уриковского муниципального образования</w:t>
      </w:r>
      <w:r w:rsidR="00D67C47">
        <w:rPr>
          <w:rFonts w:ascii="Arial" w:eastAsia="Calibri" w:hAnsi="Arial" w:cs="Arial"/>
          <w:color w:val="000000"/>
          <w:sz w:val="24"/>
          <w:szCs w:val="24"/>
        </w:rPr>
        <w:t>, утвержденные решением Думы Уриковского муниципального образования от 02.09.2022г. № 156-654/</w:t>
      </w:r>
      <w:proofErr w:type="spellStart"/>
      <w:r w:rsidR="00D67C47">
        <w:rPr>
          <w:rFonts w:ascii="Arial" w:eastAsia="Calibri" w:hAnsi="Arial" w:cs="Arial"/>
          <w:color w:val="000000"/>
          <w:sz w:val="24"/>
          <w:szCs w:val="24"/>
        </w:rPr>
        <w:t>дсп</w:t>
      </w:r>
      <w:proofErr w:type="spellEnd"/>
      <w:r w:rsidR="00D67C4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61461E">
        <w:rPr>
          <w:rFonts w:ascii="Arial" w:eastAsia="Calibri" w:hAnsi="Arial" w:cs="Arial"/>
          <w:color w:val="000000"/>
          <w:sz w:val="24"/>
          <w:szCs w:val="24"/>
        </w:rPr>
        <w:t>следующие изменения:</w:t>
      </w:r>
    </w:p>
    <w:p w14:paraId="149BAA10" w14:textId="6745DAD2" w:rsidR="00171E3B" w:rsidRPr="0061461E" w:rsidRDefault="00171E3B" w:rsidP="00171E3B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>В статью 21 Особенности уборки территории в осенне-зимний период добавить п.18 следующего содержания:</w:t>
      </w:r>
    </w:p>
    <w:p w14:paraId="16AD32BD" w14:textId="493E79EE" w:rsidR="0031373C" w:rsidRPr="0061461E" w:rsidRDefault="00171E3B" w:rsidP="0031373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>«18. Расчистка въездов, прилегающих к домам, торговым объектам после прохождения снегоуборочной техники осуществляется пользователями территорий.</w:t>
      </w:r>
      <w:r w:rsidR="0031373C" w:rsidRPr="0061461E">
        <w:rPr>
          <w:rFonts w:ascii="Arial" w:hAnsi="Arial" w:cs="Arial"/>
          <w:sz w:val="24"/>
          <w:szCs w:val="24"/>
        </w:rPr>
        <w:t>»;</w:t>
      </w:r>
    </w:p>
    <w:p w14:paraId="7798064A" w14:textId="39FDB87A" w:rsidR="00171E3B" w:rsidRPr="0061461E" w:rsidRDefault="00171E3B" w:rsidP="0031373C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>Статью 33. Содержание водных объектов</w:t>
      </w:r>
      <w:r w:rsidR="0031373C" w:rsidRPr="0061461E">
        <w:rPr>
          <w:rFonts w:ascii="Arial" w:hAnsi="Arial" w:cs="Arial"/>
          <w:sz w:val="24"/>
          <w:szCs w:val="24"/>
        </w:rPr>
        <w:t xml:space="preserve"> исключить;</w:t>
      </w:r>
    </w:p>
    <w:p w14:paraId="154F5B1B" w14:textId="6C3D1085" w:rsidR="00171E3B" w:rsidRPr="0061461E" w:rsidRDefault="0031373C" w:rsidP="0031373C">
      <w:pPr>
        <w:pStyle w:val="a5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 xml:space="preserve"> п. 4 статьи 24 дополнить </w:t>
      </w:r>
      <w:proofErr w:type="spellStart"/>
      <w:r w:rsidRPr="0061461E">
        <w:rPr>
          <w:rFonts w:ascii="Arial" w:hAnsi="Arial" w:cs="Arial"/>
          <w:sz w:val="24"/>
          <w:szCs w:val="24"/>
        </w:rPr>
        <w:t>пп</w:t>
      </w:r>
      <w:proofErr w:type="spellEnd"/>
      <w:r w:rsidRPr="0061461E">
        <w:rPr>
          <w:rFonts w:ascii="Arial" w:hAnsi="Arial" w:cs="Arial"/>
          <w:sz w:val="24"/>
          <w:szCs w:val="24"/>
        </w:rPr>
        <w:t>. 4.7. следующего содержания:</w:t>
      </w:r>
    </w:p>
    <w:p w14:paraId="2066E5F7" w14:textId="00645528" w:rsidR="00171E3B" w:rsidRPr="0061461E" w:rsidRDefault="0061461E" w:rsidP="006146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 xml:space="preserve">«4.7. </w:t>
      </w:r>
      <w:r w:rsidR="00171E3B" w:rsidRPr="0061461E">
        <w:rPr>
          <w:rFonts w:ascii="Arial" w:hAnsi="Arial" w:cs="Arial"/>
          <w:sz w:val="24"/>
          <w:szCs w:val="24"/>
        </w:rPr>
        <w:t xml:space="preserve">складировать на прилегающей территории строительные материалы, отходы лесопиления, дрова, органическое удобрение (в том числе состоящее из экскрементов сельскохозяйственных животных), сено, солому, </w:t>
      </w:r>
      <w:r w:rsidR="00171E3B" w:rsidRPr="00CE7209">
        <w:rPr>
          <w:rFonts w:ascii="Arial" w:hAnsi="Arial" w:cs="Arial"/>
          <w:sz w:val="24"/>
          <w:szCs w:val="24"/>
        </w:rPr>
        <w:t>отработанные автомобильные шины</w:t>
      </w:r>
      <w:r w:rsidRPr="00CE7209">
        <w:rPr>
          <w:rFonts w:ascii="Arial" w:hAnsi="Arial" w:cs="Arial"/>
          <w:sz w:val="24"/>
          <w:szCs w:val="24"/>
        </w:rPr>
        <w:t xml:space="preserve"> (в том числе для благоустройства)</w:t>
      </w:r>
      <w:r w:rsidR="00171E3B" w:rsidRPr="00CE7209">
        <w:rPr>
          <w:rFonts w:ascii="Arial" w:hAnsi="Arial" w:cs="Arial"/>
          <w:sz w:val="24"/>
          <w:szCs w:val="24"/>
        </w:rPr>
        <w:t>,</w:t>
      </w:r>
      <w:r w:rsidR="00171E3B" w:rsidRPr="0061461E">
        <w:rPr>
          <w:rFonts w:ascii="Arial" w:hAnsi="Arial" w:cs="Arial"/>
          <w:sz w:val="24"/>
          <w:szCs w:val="24"/>
        </w:rPr>
        <w:t xml:space="preserve"> металлолом и инертные материалы</w:t>
      </w:r>
      <w:r w:rsidRPr="0061461E">
        <w:rPr>
          <w:rFonts w:ascii="Arial" w:hAnsi="Arial" w:cs="Arial"/>
          <w:sz w:val="24"/>
          <w:szCs w:val="24"/>
        </w:rPr>
        <w:t>;»</w:t>
      </w:r>
      <w:r w:rsidR="00171E3B" w:rsidRPr="0061461E">
        <w:rPr>
          <w:rFonts w:ascii="Arial" w:hAnsi="Arial" w:cs="Arial"/>
          <w:sz w:val="24"/>
          <w:szCs w:val="24"/>
        </w:rPr>
        <w:t>;</w:t>
      </w:r>
    </w:p>
    <w:p w14:paraId="2C260F94" w14:textId="689D3822" w:rsidR="0061461E" w:rsidRPr="0061461E" w:rsidRDefault="00171E3B" w:rsidP="0061461E">
      <w:pPr>
        <w:pStyle w:val="a5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61E" w:rsidRPr="0061461E">
        <w:rPr>
          <w:rFonts w:ascii="Arial" w:hAnsi="Arial" w:cs="Arial"/>
          <w:sz w:val="24"/>
          <w:szCs w:val="24"/>
        </w:rPr>
        <w:t>пп</w:t>
      </w:r>
      <w:proofErr w:type="spellEnd"/>
      <w:r w:rsidR="0061461E" w:rsidRPr="0061461E">
        <w:rPr>
          <w:rFonts w:ascii="Arial" w:hAnsi="Arial" w:cs="Arial"/>
          <w:sz w:val="24"/>
          <w:szCs w:val="24"/>
        </w:rPr>
        <w:t xml:space="preserve">. 1.2. п. 1 </w:t>
      </w:r>
      <w:r w:rsidRPr="0061461E">
        <w:rPr>
          <w:rFonts w:ascii="Arial" w:hAnsi="Arial" w:cs="Arial"/>
          <w:sz w:val="24"/>
          <w:szCs w:val="24"/>
        </w:rPr>
        <w:t>стать</w:t>
      </w:r>
      <w:r w:rsidR="0061461E" w:rsidRPr="0061461E">
        <w:rPr>
          <w:rFonts w:ascii="Arial" w:hAnsi="Arial" w:cs="Arial"/>
          <w:sz w:val="24"/>
          <w:szCs w:val="24"/>
        </w:rPr>
        <w:t>и</w:t>
      </w:r>
      <w:r w:rsidRPr="0061461E">
        <w:rPr>
          <w:rFonts w:ascii="Arial" w:hAnsi="Arial" w:cs="Arial"/>
          <w:sz w:val="24"/>
          <w:szCs w:val="24"/>
        </w:rPr>
        <w:t xml:space="preserve"> 36. </w:t>
      </w:r>
      <w:r w:rsidR="00F1345D">
        <w:rPr>
          <w:rFonts w:ascii="Arial" w:hAnsi="Arial" w:cs="Arial"/>
          <w:sz w:val="24"/>
          <w:szCs w:val="24"/>
        </w:rPr>
        <w:t>д</w:t>
      </w:r>
      <w:r w:rsidR="0061461E" w:rsidRPr="0061461E">
        <w:rPr>
          <w:rFonts w:ascii="Arial" w:hAnsi="Arial" w:cs="Arial"/>
          <w:sz w:val="24"/>
          <w:szCs w:val="24"/>
        </w:rPr>
        <w:t xml:space="preserve">ополнить </w:t>
      </w:r>
      <w:r w:rsidRPr="0061461E">
        <w:rPr>
          <w:rFonts w:ascii="Arial" w:hAnsi="Arial" w:cs="Arial"/>
          <w:sz w:val="24"/>
          <w:szCs w:val="24"/>
        </w:rPr>
        <w:t>абзац</w:t>
      </w:r>
      <w:r w:rsidR="0061461E" w:rsidRPr="0061461E">
        <w:rPr>
          <w:rFonts w:ascii="Arial" w:hAnsi="Arial" w:cs="Arial"/>
          <w:sz w:val="24"/>
          <w:szCs w:val="24"/>
        </w:rPr>
        <w:t>ем следующего содержания:</w:t>
      </w:r>
    </w:p>
    <w:p w14:paraId="0C7654ED" w14:textId="6DEED5A5" w:rsidR="00171E3B" w:rsidRPr="0061461E" w:rsidRDefault="0061461E" w:rsidP="0061461E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>«</w:t>
      </w:r>
      <w:r w:rsidR="00171E3B" w:rsidRPr="0061461E">
        <w:rPr>
          <w:rFonts w:ascii="Arial" w:hAnsi="Arial" w:cs="Arial"/>
          <w:sz w:val="24"/>
          <w:szCs w:val="24"/>
        </w:rPr>
        <w:t xml:space="preserve">Владельцы животных обязаны принимать меры, обеспечивающие безопасность </w:t>
      </w:r>
      <w:r w:rsidRPr="0061461E">
        <w:rPr>
          <w:rFonts w:ascii="Arial" w:hAnsi="Arial" w:cs="Arial"/>
          <w:sz w:val="24"/>
          <w:szCs w:val="24"/>
        </w:rPr>
        <w:t xml:space="preserve">для </w:t>
      </w:r>
      <w:r w:rsidR="00171E3B" w:rsidRPr="0061461E">
        <w:rPr>
          <w:rFonts w:ascii="Arial" w:hAnsi="Arial" w:cs="Arial"/>
          <w:sz w:val="24"/>
          <w:szCs w:val="24"/>
        </w:rPr>
        <w:t>окружающих людей и животных.</w:t>
      </w:r>
      <w:r w:rsidRPr="0061461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076498BB" w14:textId="77777777" w:rsidR="00171E3B" w:rsidRPr="00171E3B" w:rsidRDefault="00171E3B" w:rsidP="00171E3B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2.  </w:t>
      </w:r>
      <w:r w:rsidRPr="00171E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Опубликовать настоящее решение в установленном законом порядке.</w:t>
      </w:r>
    </w:p>
    <w:p w14:paraId="3943FE26" w14:textId="1B36CB08" w:rsidR="00171E3B" w:rsidRPr="00171E3B" w:rsidRDefault="00171E3B" w:rsidP="00171E3B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1E3B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lang w:eastAsia="ru-RU"/>
          <w14:ligatures w14:val="none"/>
        </w:rPr>
        <w:lastRenderedPageBreak/>
        <w:t xml:space="preserve">3. </w:t>
      </w:r>
      <w:r w:rsidR="0061461E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lang w:eastAsia="ru-RU"/>
          <w14:ligatures w14:val="none"/>
        </w:rPr>
        <w:t xml:space="preserve"> </w:t>
      </w:r>
      <w:r w:rsidRPr="00171E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Контроль за исполнением настоящего решения возложить на постоянную комиссию по экономике, муниципальной собственности, благоустройству и коммунальной инфраструктуре Думы Уриковского муниципального образования.</w:t>
      </w:r>
    </w:p>
    <w:p w14:paraId="0079C4D6" w14:textId="77777777" w:rsidR="00171E3B" w:rsidRPr="00171E3B" w:rsidRDefault="00171E3B" w:rsidP="00171E3B">
      <w:pPr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A80EEBA" w14:textId="77777777" w:rsidR="00171E3B" w:rsidRPr="00171E3B" w:rsidRDefault="00171E3B" w:rsidP="00171E3B">
      <w:pPr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1F533D20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Председатель Думы Уриковского                   </w:t>
      </w:r>
    </w:p>
    <w:p w14:paraId="42CCF286" w14:textId="122A2B98" w:rsidR="0061461E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муниципального образования                         </w:t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  <w:t xml:space="preserve">                    </w:t>
      </w:r>
      <w:r w:rsidR="00CE7209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     </w:t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    </w:t>
      </w:r>
      <w:r w:rsidR="0061461E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А.Д. Москвитин</w:t>
      </w:r>
    </w:p>
    <w:p w14:paraId="2A9765A0" w14:textId="77777777" w:rsidR="0061461E" w:rsidRDefault="0061461E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6A8C81E8" w14:textId="77777777" w:rsidR="00CE7209" w:rsidRDefault="00CE7209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75CB49D" w14:textId="16D66482" w:rsidR="00171E3B" w:rsidRPr="00171E3B" w:rsidRDefault="00CE7209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И.о. г</w:t>
      </w:r>
      <w:r w:rsidR="0061461E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лав</w:t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ы</w:t>
      </w:r>
      <w:r w:rsidR="0061461E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 Уриковского муниципального образования</w:t>
      </w:r>
      <w:r w:rsidR="0061461E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="0061461E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="0061461E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П.К. Мараев</w:t>
      </w:r>
      <w:r w:rsidR="00171E3B"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     </w:t>
      </w:r>
    </w:p>
    <w:p w14:paraId="1A89C986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3304CF08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A8725F8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0DC8808D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FF85273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47FEC94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215257A7" w14:textId="77777777" w:rsidR="00171E3B" w:rsidRPr="0061461E" w:rsidRDefault="00171E3B">
      <w:pPr>
        <w:rPr>
          <w:rFonts w:ascii="Arial" w:hAnsi="Arial" w:cs="Arial"/>
          <w:sz w:val="24"/>
          <w:szCs w:val="24"/>
        </w:rPr>
      </w:pPr>
    </w:p>
    <w:p w14:paraId="718E7838" w14:textId="77777777" w:rsidR="00171E3B" w:rsidRPr="0061461E" w:rsidRDefault="00171E3B">
      <w:pPr>
        <w:rPr>
          <w:rFonts w:ascii="Arial" w:hAnsi="Arial" w:cs="Arial"/>
          <w:sz w:val="24"/>
          <w:szCs w:val="24"/>
        </w:rPr>
      </w:pPr>
    </w:p>
    <w:p w14:paraId="7B6A78AD" w14:textId="77777777" w:rsidR="00171E3B" w:rsidRPr="0061461E" w:rsidRDefault="00171E3B">
      <w:pPr>
        <w:rPr>
          <w:rFonts w:ascii="Arial" w:hAnsi="Arial" w:cs="Arial"/>
          <w:sz w:val="24"/>
          <w:szCs w:val="24"/>
        </w:rPr>
      </w:pPr>
    </w:p>
    <w:sectPr w:rsidR="00171E3B" w:rsidRPr="0061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7322"/>
    <w:multiLevelType w:val="multilevel"/>
    <w:tmpl w:val="988CE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DB57A92"/>
    <w:multiLevelType w:val="hybridMultilevel"/>
    <w:tmpl w:val="BCBADF52"/>
    <w:lvl w:ilvl="0" w:tplc="70304D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76337DC"/>
    <w:multiLevelType w:val="multilevel"/>
    <w:tmpl w:val="6C42B78A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440"/>
      </w:pPr>
      <w:rPr>
        <w:rFonts w:hint="default"/>
      </w:rPr>
    </w:lvl>
  </w:abstractNum>
  <w:num w:numId="1" w16cid:durableId="1261645782">
    <w:abstractNumId w:val="2"/>
  </w:num>
  <w:num w:numId="2" w16cid:durableId="1918518515">
    <w:abstractNumId w:val="1"/>
  </w:num>
  <w:num w:numId="3" w16cid:durableId="74842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A3"/>
    <w:rsid w:val="00171E3B"/>
    <w:rsid w:val="0031373C"/>
    <w:rsid w:val="004672FF"/>
    <w:rsid w:val="0061461E"/>
    <w:rsid w:val="00785076"/>
    <w:rsid w:val="009620A1"/>
    <w:rsid w:val="00A85825"/>
    <w:rsid w:val="00B55DA3"/>
    <w:rsid w:val="00CE7209"/>
    <w:rsid w:val="00D67C47"/>
    <w:rsid w:val="00DB25E3"/>
    <w:rsid w:val="00F1345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32A0"/>
  <w15:chartTrackingRefBased/>
  <w15:docId w15:val="{9346D8EB-B0F5-48CA-9BEA-4B8010A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1E3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E3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a3">
    <w:name w:val="Body Text"/>
    <w:basedOn w:val="a"/>
    <w:link w:val="a4"/>
    <w:uiPriority w:val="1"/>
    <w:unhideWhenUsed/>
    <w:qFormat/>
    <w:rsid w:val="00171E3B"/>
    <w:pPr>
      <w:spacing w:after="120" w:line="276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171E3B"/>
    <w:rPr>
      <w:rFonts w:eastAsiaTheme="minorEastAsia"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171E3B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2023-08-24T05:18:00Z</cp:lastPrinted>
  <dcterms:created xsi:type="dcterms:W3CDTF">2023-08-29T01:35:00Z</dcterms:created>
  <dcterms:modified xsi:type="dcterms:W3CDTF">2023-08-29T01:35:00Z</dcterms:modified>
</cp:coreProperties>
</file>