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rsidR="00F93F96" w:rsidRPr="00ED4733" w:rsidRDefault="00F93F96" w:rsidP="00F93F96">
      <w:pPr>
        <w:shd w:val="clear" w:color="auto" w:fill="FFFFFF"/>
        <w:jc w:val="center"/>
        <w:rPr>
          <w:rFonts w:ascii="Courier New" w:hAnsi="Courier New"/>
          <w:b/>
          <w:spacing w:val="-5"/>
          <w:w w:val="136"/>
          <w:sz w:val="32"/>
          <w:szCs w:val="32"/>
        </w:rPr>
      </w:pPr>
    </w:p>
    <w:p w:rsidR="00F93F96"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rsidR="00F16565" w:rsidRPr="009B2A97" w:rsidRDefault="00F16565" w:rsidP="00F16565">
      <w:pPr>
        <w:shd w:val="clear" w:color="auto" w:fill="FFFFFF"/>
        <w:jc w:val="center"/>
        <w:rPr>
          <w:sz w:val="28"/>
          <w:szCs w:val="28"/>
        </w:rPr>
      </w:pPr>
      <w:r w:rsidRPr="009B2A97">
        <w:rPr>
          <w:sz w:val="28"/>
          <w:szCs w:val="28"/>
        </w:rPr>
        <w:t>(</w:t>
      </w:r>
      <w:proofErr w:type="gramStart"/>
      <w:r w:rsidRPr="009B2A97">
        <w:rPr>
          <w:sz w:val="28"/>
          <w:szCs w:val="28"/>
        </w:rPr>
        <w:t>с изменениями</w:t>
      </w:r>
      <w:proofErr w:type="gramEnd"/>
      <w:r w:rsidRPr="009B2A97">
        <w:rPr>
          <w:sz w:val="28"/>
          <w:szCs w:val="28"/>
        </w:rPr>
        <w:t xml:space="preserve"> внесенными постановлением администрации Уриковского муниципального образования от 09.01.2023 г. № 1</w:t>
      </w:r>
      <w:r>
        <w:rPr>
          <w:sz w:val="28"/>
          <w:szCs w:val="28"/>
        </w:rPr>
        <w:t>6</w:t>
      </w:r>
      <w:r w:rsidRPr="009B2A97">
        <w:rPr>
          <w:sz w:val="28"/>
          <w:szCs w:val="28"/>
        </w:rPr>
        <w:t>)</w:t>
      </w:r>
    </w:p>
    <w:p w:rsidR="00F93F96" w:rsidRPr="00ED4733" w:rsidRDefault="00F93F96" w:rsidP="00F93F96">
      <w:pPr>
        <w:widowControl/>
        <w:autoSpaceDE/>
        <w:autoSpaceDN/>
        <w:adjustRightInd/>
      </w:pPr>
    </w:p>
    <w:p w:rsidR="00F93F96" w:rsidRPr="00500368" w:rsidRDefault="00F93F96" w:rsidP="00F93F96">
      <w:pPr>
        <w:widowControl/>
        <w:autoSpaceDE/>
        <w:autoSpaceDN/>
        <w:adjustRightInd/>
      </w:pPr>
      <w:r w:rsidRPr="00500368">
        <w:t>о</w:t>
      </w:r>
      <w:r>
        <w:t xml:space="preserve">т </w:t>
      </w:r>
      <w:r w:rsidR="007016AB">
        <w:t xml:space="preserve">08 июня </w:t>
      </w:r>
      <w:r>
        <w:t>2020 г.</w:t>
      </w:r>
      <w:r>
        <w:tab/>
        <w:t xml:space="preserve">  </w:t>
      </w:r>
      <w:r>
        <w:tab/>
      </w:r>
      <w:r>
        <w:tab/>
      </w:r>
      <w:r>
        <w:tab/>
      </w:r>
      <w:r>
        <w:tab/>
      </w:r>
      <w:r>
        <w:tab/>
      </w:r>
      <w:r>
        <w:tab/>
        <w:t xml:space="preserve">             </w:t>
      </w:r>
      <w:r w:rsidR="007016AB">
        <w:t xml:space="preserve">             </w:t>
      </w:r>
      <w:r>
        <w:tab/>
      </w:r>
      <w:r w:rsidRPr="00500368">
        <w:t>№</w:t>
      </w:r>
      <w:r w:rsidR="007016AB">
        <w:t>301</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rsidR="00F93F96" w:rsidRPr="00ED4733" w:rsidRDefault="00F93F96" w:rsidP="00F93F96">
      <w:pPr>
        <w:widowControl/>
        <w:rPr>
          <w:b/>
          <w:bCs/>
          <w:sz w:val="26"/>
          <w:szCs w:val="26"/>
        </w:rPr>
      </w:pPr>
      <w:r w:rsidRPr="00ED4733">
        <w:rPr>
          <w:b/>
          <w:bCs/>
          <w:sz w:val="26"/>
          <w:szCs w:val="26"/>
        </w:rPr>
        <w:t>предоставления администрацией Уриковского муниципального образования муниципальной услуги «</w:t>
      </w:r>
      <w:r w:rsidR="007404F5" w:rsidRPr="007404F5">
        <w:rPr>
          <w:b/>
          <w:bCs/>
          <w:sz w:val="26"/>
          <w:szCs w:val="26"/>
        </w:rPr>
        <w:t>Присвоение, изменение и аннулирование адресов</w:t>
      </w:r>
      <w:r w:rsidRPr="00ED4733">
        <w:rPr>
          <w:bCs/>
          <w:sz w:val="26"/>
          <w:szCs w:val="26"/>
        </w:rPr>
        <w:t>»</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spacing w:after="139"/>
        <w:ind w:firstLine="720"/>
        <w:jc w:val="both"/>
        <w:rPr>
          <w:rFonts w:ascii="Tms Rmn" w:hAnsi="Tms Rmn"/>
          <w:sz w:val="28"/>
          <w:szCs w:val="28"/>
        </w:rPr>
      </w:pPr>
      <w:r w:rsidRPr="00ED4733">
        <w:rPr>
          <w:rFonts w:ascii="Tms Rmn" w:hAnsi="Tms Rmn"/>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 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rsidR="00F93F96" w:rsidRPr="00ED4733" w:rsidRDefault="00F93F96" w:rsidP="00F93F96">
      <w:pPr>
        <w:widowControl/>
        <w:autoSpaceDE/>
        <w:autoSpaceDN/>
        <w:adjustRightInd/>
        <w:ind w:firstLine="720"/>
        <w:jc w:val="both"/>
        <w:rPr>
          <w:rFonts w:ascii="Tms Rmn" w:hAnsi="Tms Rmn"/>
          <w:sz w:val="28"/>
          <w:szCs w:val="28"/>
        </w:rPr>
      </w:pPr>
    </w:p>
    <w:p w:rsidR="004F004B" w:rsidRPr="004F004B" w:rsidRDefault="00F93F96" w:rsidP="00F93F96">
      <w:pPr>
        <w:widowControl/>
        <w:jc w:val="both"/>
        <w:rPr>
          <w:bCs/>
          <w:sz w:val="28"/>
          <w:szCs w:val="28"/>
        </w:rPr>
      </w:pPr>
      <w:r w:rsidRPr="00ED4733">
        <w:rPr>
          <w:sz w:val="28"/>
          <w:szCs w:val="28"/>
        </w:rPr>
        <w:t xml:space="preserve">        1. Утвердить Административный регламент предоставления </w:t>
      </w:r>
      <w:r w:rsidRPr="00ED4733">
        <w:rPr>
          <w:bCs/>
          <w:sz w:val="28"/>
          <w:szCs w:val="28"/>
        </w:rPr>
        <w:t>администрацией Уриковского муниципального образования муниципальной услуги «</w:t>
      </w:r>
      <w:r w:rsidR="007404F5" w:rsidRPr="007404F5">
        <w:rPr>
          <w:rStyle w:val="FontStyle56"/>
          <w:b w:val="0"/>
          <w:sz w:val="28"/>
          <w:szCs w:val="28"/>
        </w:rPr>
        <w:t>Присвоение, изменение и аннулирование адресов</w:t>
      </w:r>
      <w:r w:rsidRPr="00ED4733">
        <w:rPr>
          <w:b/>
          <w:bCs/>
          <w:sz w:val="28"/>
          <w:szCs w:val="28"/>
        </w:rPr>
        <w:t>»</w:t>
      </w:r>
      <w:r w:rsidRPr="00ED4733">
        <w:rPr>
          <w:bCs/>
          <w:sz w:val="28"/>
          <w:szCs w:val="28"/>
        </w:rPr>
        <w:t xml:space="preserve"> согласно приложению к настоящему постановлению.</w:t>
      </w:r>
    </w:p>
    <w:p w:rsidR="00F93F96" w:rsidRDefault="00F93F96" w:rsidP="00F93F96">
      <w:pPr>
        <w:shd w:val="clear" w:color="auto" w:fill="FFFFFF"/>
        <w:ind w:firstLine="567"/>
        <w:jc w:val="both"/>
        <w:rPr>
          <w:sz w:val="28"/>
          <w:szCs w:val="28"/>
        </w:rPr>
      </w:pPr>
      <w:r w:rsidRPr="00ED4733">
        <w:rPr>
          <w:sz w:val="28"/>
          <w:szCs w:val="28"/>
        </w:rPr>
        <w:t xml:space="preserve">2. </w:t>
      </w:r>
      <w:r w:rsidR="004F004B" w:rsidRPr="004F004B">
        <w:rPr>
          <w:sz w:val="28"/>
          <w:szCs w:val="28"/>
        </w:rPr>
        <w:t xml:space="preserve">Признать утратившим силу постановление администрации </w:t>
      </w:r>
      <w:r w:rsidR="004F004B">
        <w:rPr>
          <w:sz w:val="28"/>
          <w:szCs w:val="28"/>
        </w:rPr>
        <w:t xml:space="preserve">Уриковского </w:t>
      </w:r>
      <w:r w:rsidR="004F004B" w:rsidRPr="004F004B">
        <w:rPr>
          <w:sz w:val="28"/>
          <w:szCs w:val="28"/>
        </w:rPr>
        <w:t xml:space="preserve"> муниципального образования от </w:t>
      </w:r>
      <w:r w:rsidR="004F004B">
        <w:rPr>
          <w:sz w:val="28"/>
          <w:szCs w:val="28"/>
        </w:rPr>
        <w:t>17</w:t>
      </w:r>
      <w:r w:rsidR="004F004B" w:rsidRPr="004F004B">
        <w:rPr>
          <w:sz w:val="28"/>
          <w:szCs w:val="28"/>
        </w:rPr>
        <w:t xml:space="preserve"> </w:t>
      </w:r>
      <w:r w:rsidR="004F004B">
        <w:rPr>
          <w:sz w:val="28"/>
          <w:szCs w:val="28"/>
        </w:rPr>
        <w:t>июня</w:t>
      </w:r>
      <w:r w:rsidR="004F004B" w:rsidRPr="004F004B">
        <w:rPr>
          <w:sz w:val="28"/>
          <w:szCs w:val="28"/>
        </w:rPr>
        <w:t xml:space="preserve"> 201</w:t>
      </w:r>
      <w:r w:rsidR="004F004B">
        <w:rPr>
          <w:sz w:val="28"/>
          <w:szCs w:val="28"/>
        </w:rPr>
        <w:t xml:space="preserve">3 </w:t>
      </w:r>
      <w:r w:rsidR="004F004B" w:rsidRPr="004F004B">
        <w:rPr>
          <w:sz w:val="28"/>
          <w:szCs w:val="28"/>
        </w:rPr>
        <w:t>года №</w:t>
      </w:r>
      <w:r w:rsidR="004F004B">
        <w:rPr>
          <w:sz w:val="28"/>
          <w:szCs w:val="28"/>
        </w:rPr>
        <w:t>252</w:t>
      </w:r>
      <w:r w:rsidR="004F004B" w:rsidRPr="004F004B">
        <w:rPr>
          <w:sz w:val="28"/>
          <w:szCs w:val="28"/>
        </w:rPr>
        <w:t xml:space="preserve"> "Об утверждении Административного регламента «Присвоение (изменение) адресов земельным участкам, присвоение наименований улицам, площадям и иным территориям проживания граждан в населенных пунктах, установление нумерации домов, присвоение почтовых адресов земельным участкам, образованным в результате раздела, объединения земельных участков»</w:t>
      </w:r>
    </w:p>
    <w:p w:rsidR="004F004B" w:rsidRPr="00ED4733" w:rsidRDefault="004F004B" w:rsidP="00F93F96">
      <w:pPr>
        <w:shd w:val="clear" w:color="auto" w:fill="FFFFFF"/>
        <w:ind w:firstLine="567"/>
        <w:jc w:val="both"/>
        <w:rPr>
          <w:sz w:val="28"/>
          <w:szCs w:val="28"/>
        </w:rPr>
      </w:pPr>
      <w:r>
        <w:rPr>
          <w:sz w:val="28"/>
          <w:szCs w:val="28"/>
        </w:rPr>
        <w:t>3.</w:t>
      </w:r>
      <w:r w:rsidRPr="004F004B">
        <w:rPr>
          <w:sz w:val="28"/>
          <w:szCs w:val="28"/>
        </w:rPr>
        <w:t xml:space="preserve"> </w:t>
      </w:r>
      <w:r w:rsidRPr="00ED4733">
        <w:rPr>
          <w:sz w:val="28"/>
          <w:szCs w:val="28"/>
        </w:rPr>
        <w:t>Опубликовать настоящее постановление в установленном законом порядке.</w:t>
      </w:r>
    </w:p>
    <w:p w:rsidR="00F93F96" w:rsidRPr="00ED4733" w:rsidRDefault="004F004B" w:rsidP="00F93F96">
      <w:pPr>
        <w:shd w:val="clear" w:color="auto" w:fill="FFFFFF"/>
        <w:ind w:firstLine="567"/>
        <w:jc w:val="both"/>
        <w:rPr>
          <w:sz w:val="28"/>
          <w:szCs w:val="28"/>
        </w:rPr>
      </w:pPr>
      <w:r>
        <w:rPr>
          <w:sz w:val="28"/>
          <w:szCs w:val="28"/>
        </w:rPr>
        <w:t>4</w:t>
      </w:r>
      <w:r w:rsidR="00F93F96" w:rsidRPr="00ED4733">
        <w:rPr>
          <w:sz w:val="28"/>
          <w:szCs w:val="28"/>
        </w:rPr>
        <w:t xml:space="preserve">. </w:t>
      </w:r>
      <w:r w:rsidR="007016AB" w:rsidRPr="007016AB">
        <w:rPr>
          <w:sz w:val="28"/>
          <w:szCs w:val="28"/>
        </w:rPr>
        <w:t>Контроль за исполнением настоящего постановления возложить на начальника отдела градостроительства, земельных и имущественных отношений Алемовского А.С.</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A14CA7" w:rsidRDefault="007016AB" w:rsidP="00F93F96">
      <w:pPr>
        <w:rPr>
          <w:sz w:val="28"/>
          <w:szCs w:val="28"/>
        </w:rPr>
      </w:pPr>
      <w:r>
        <w:rPr>
          <w:sz w:val="28"/>
          <w:szCs w:val="28"/>
        </w:rPr>
        <w:t xml:space="preserve">И.о. </w:t>
      </w:r>
      <w:r w:rsidR="00F93F96" w:rsidRPr="00ED4733">
        <w:rPr>
          <w:sz w:val="28"/>
          <w:szCs w:val="28"/>
        </w:rPr>
        <w:t>Глав</w:t>
      </w:r>
      <w:r>
        <w:rPr>
          <w:sz w:val="28"/>
          <w:szCs w:val="28"/>
        </w:rPr>
        <w:t>ы</w:t>
      </w:r>
      <w:r w:rsidR="00F93F96">
        <w:rPr>
          <w:sz w:val="28"/>
          <w:szCs w:val="28"/>
        </w:rPr>
        <w:t xml:space="preserve"> администрации</w:t>
      </w:r>
      <w:r w:rsidR="00F93F96">
        <w:rPr>
          <w:sz w:val="28"/>
          <w:szCs w:val="28"/>
        </w:rPr>
        <w:tab/>
      </w:r>
      <w:r w:rsidR="00F93F96">
        <w:rPr>
          <w:sz w:val="28"/>
          <w:szCs w:val="28"/>
        </w:rPr>
        <w:tab/>
      </w:r>
      <w:r w:rsidR="00F93F96">
        <w:rPr>
          <w:sz w:val="28"/>
          <w:szCs w:val="28"/>
        </w:rPr>
        <w:tab/>
      </w:r>
      <w:r w:rsidR="00F93F96" w:rsidRPr="00ED4733">
        <w:rPr>
          <w:sz w:val="28"/>
          <w:szCs w:val="28"/>
        </w:rPr>
        <w:tab/>
      </w:r>
      <w:r w:rsidR="00F93F96">
        <w:rPr>
          <w:sz w:val="28"/>
          <w:szCs w:val="28"/>
        </w:rPr>
        <w:t xml:space="preserve">         </w:t>
      </w:r>
      <w:r>
        <w:rPr>
          <w:sz w:val="28"/>
          <w:szCs w:val="28"/>
        </w:rPr>
        <w:t xml:space="preserve">              </w:t>
      </w:r>
      <w:r w:rsidR="00F93F96">
        <w:rPr>
          <w:sz w:val="28"/>
          <w:szCs w:val="28"/>
        </w:rPr>
        <w:t xml:space="preserve">      </w:t>
      </w:r>
      <w:r w:rsidR="00F93F96" w:rsidRPr="00ED4733">
        <w:rPr>
          <w:sz w:val="28"/>
          <w:szCs w:val="28"/>
        </w:rPr>
        <w:tab/>
      </w:r>
      <w:r>
        <w:rPr>
          <w:sz w:val="28"/>
          <w:szCs w:val="28"/>
        </w:rPr>
        <w:t>П.К. Мараев</w:t>
      </w:r>
    </w:p>
    <w:p w:rsidR="00F93F96" w:rsidRPr="00F93F96" w:rsidRDefault="00F93F96" w:rsidP="00F93F96">
      <w:pPr>
        <w:ind w:left="5103"/>
        <w:jc w:val="right"/>
      </w:pPr>
      <w:r w:rsidRPr="00F93F96">
        <w:lastRenderedPageBreak/>
        <w:t>Приложение к</w:t>
      </w:r>
    </w:p>
    <w:p w:rsidR="00F93F96" w:rsidRPr="00F93F96" w:rsidRDefault="00F93F96" w:rsidP="00F93F96">
      <w:pPr>
        <w:ind w:left="5103"/>
        <w:jc w:val="right"/>
      </w:pPr>
      <w:r w:rsidRPr="00F93F96">
        <w:t>постановлению администрации</w:t>
      </w:r>
    </w:p>
    <w:p w:rsidR="00F93F96" w:rsidRPr="00F93F96" w:rsidRDefault="00F93F96" w:rsidP="00F93F96">
      <w:pPr>
        <w:ind w:left="5103"/>
        <w:jc w:val="right"/>
      </w:pPr>
      <w:r w:rsidRPr="00F93F96">
        <w:t xml:space="preserve">Уриковского муниципального образования </w:t>
      </w:r>
    </w:p>
    <w:p w:rsidR="00F93F96" w:rsidRDefault="00F93F96" w:rsidP="00F93F96">
      <w:pPr>
        <w:widowControl/>
        <w:spacing w:line="240" w:lineRule="exact"/>
        <w:jc w:val="right"/>
      </w:pPr>
      <w:r w:rsidRPr="00F93F96">
        <w:t xml:space="preserve">                                                                                            от </w:t>
      </w:r>
      <w:r w:rsidR="007016AB">
        <w:t>08.06.2020</w:t>
      </w:r>
      <w:r w:rsidRPr="00F93F96">
        <w:t xml:space="preserve"> года №</w:t>
      </w:r>
      <w:r w:rsidR="007016AB">
        <w:t>301</w:t>
      </w:r>
    </w:p>
    <w:p w:rsidR="001E22CA" w:rsidRPr="001D1646" w:rsidRDefault="001E22CA" w:rsidP="001E22CA">
      <w:pPr>
        <w:spacing w:line="240" w:lineRule="exact"/>
        <w:jc w:val="right"/>
      </w:pPr>
      <w:r w:rsidRPr="001D1646">
        <w:t>(</w:t>
      </w:r>
      <w:proofErr w:type="gramStart"/>
      <w:r w:rsidRPr="001D1646">
        <w:t>с изменениями</w:t>
      </w:r>
      <w:proofErr w:type="gramEnd"/>
      <w:r w:rsidRPr="001D1646">
        <w:t xml:space="preserve"> внесенными постановлением </w:t>
      </w:r>
    </w:p>
    <w:p w:rsidR="001E22CA" w:rsidRPr="001D1646" w:rsidRDefault="001E22CA" w:rsidP="001E22CA">
      <w:pPr>
        <w:spacing w:line="240" w:lineRule="exact"/>
        <w:jc w:val="right"/>
      </w:pPr>
      <w:r w:rsidRPr="001D1646">
        <w:t xml:space="preserve">администрации Уриковского муниципального </w:t>
      </w:r>
    </w:p>
    <w:p w:rsidR="001E22CA" w:rsidRPr="00E91A94" w:rsidRDefault="001E22CA" w:rsidP="001E22CA">
      <w:pPr>
        <w:spacing w:line="240" w:lineRule="exact"/>
        <w:jc w:val="right"/>
      </w:pPr>
      <w:r w:rsidRPr="001D1646">
        <w:t>образования от 09.01.2023 г. № 1</w:t>
      </w:r>
      <w:r>
        <w:t>6</w:t>
      </w:r>
      <w:r w:rsidRPr="001D1646">
        <w:t>)</w:t>
      </w:r>
      <w:r w:rsidRPr="00E91A94">
        <w:t xml:space="preserve">    </w:t>
      </w:r>
    </w:p>
    <w:p w:rsidR="001E22CA" w:rsidRPr="00F93F96" w:rsidRDefault="001E22CA" w:rsidP="00F93F96">
      <w:pPr>
        <w:widowControl/>
        <w:spacing w:line="240" w:lineRule="exact"/>
        <w:jc w:val="right"/>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rsidR="00F93F96" w:rsidRPr="00F93F96" w:rsidRDefault="00F93F96" w:rsidP="00F93F96">
      <w:pPr>
        <w:widowControl/>
        <w:jc w:val="center"/>
        <w:rPr>
          <w:b/>
          <w:bCs/>
          <w:sz w:val="28"/>
          <w:szCs w:val="28"/>
        </w:rPr>
      </w:pPr>
      <w:r w:rsidRPr="00F93F96">
        <w:rPr>
          <w:b/>
          <w:bCs/>
          <w:sz w:val="28"/>
          <w:szCs w:val="28"/>
        </w:rPr>
        <w:t xml:space="preserve">предоставления администрацией Уриковского муниципального образования </w:t>
      </w:r>
      <w:r w:rsidR="00365CFE">
        <w:rPr>
          <w:b/>
          <w:bCs/>
          <w:sz w:val="28"/>
          <w:szCs w:val="28"/>
        </w:rPr>
        <w:t xml:space="preserve">муниципальной услуги </w:t>
      </w:r>
      <w:r w:rsidRPr="00F93F96">
        <w:rPr>
          <w:b/>
          <w:bCs/>
          <w:sz w:val="28"/>
          <w:szCs w:val="28"/>
        </w:rPr>
        <w:t>«</w:t>
      </w:r>
      <w:r w:rsidR="007404F5" w:rsidRPr="007404F5">
        <w:rPr>
          <w:b/>
          <w:bCs/>
          <w:sz w:val="28"/>
          <w:szCs w:val="28"/>
        </w:rPr>
        <w:t>Присвоение, изменение и аннулирование адресов</w:t>
      </w:r>
      <w:r w:rsidRPr="00F93F96">
        <w:rPr>
          <w:bCs/>
          <w:sz w:val="28"/>
          <w:szCs w:val="28"/>
        </w:rPr>
        <w:t>»</w:t>
      </w:r>
    </w:p>
    <w:p w:rsidR="00F93F96" w:rsidRPr="00F93F96" w:rsidRDefault="00F93F96" w:rsidP="00F93F96">
      <w:pPr>
        <w:jc w:val="both"/>
        <w:outlineLvl w:val="1"/>
        <w:rPr>
          <w:sz w:val="28"/>
          <w:szCs w:val="28"/>
        </w:rPr>
      </w:pPr>
    </w:p>
    <w:p w:rsidR="00F93F96" w:rsidRPr="00F93F96" w:rsidRDefault="00F93F96" w:rsidP="00F93F96">
      <w:pPr>
        <w:ind w:firstLine="720"/>
        <w:jc w:val="center"/>
        <w:outlineLvl w:val="1"/>
        <w:rPr>
          <w:sz w:val="28"/>
          <w:szCs w:val="28"/>
        </w:rPr>
      </w:pPr>
      <w:r w:rsidRPr="00F93F96">
        <w:rPr>
          <w:sz w:val="28"/>
          <w:szCs w:val="28"/>
        </w:rPr>
        <w:t>Раздел I. ОБЩИЕ ПОЛОЖЕНИЯ</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rsidR="00F93F96" w:rsidRPr="00F93F96" w:rsidRDefault="00F93F96" w:rsidP="00F93F96">
      <w:pPr>
        <w:ind w:firstLine="720"/>
        <w:jc w:val="both"/>
        <w:rPr>
          <w:sz w:val="28"/>
          <w:szCs w:val="28"/>
        </w:rPr>
      </w:pPr>
    </w:p>
    <w:p w:rsidR="00F93F96" w:rsidRDefault="00F93F96" w:rsidP="00F93F96">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7404F5" w:rsidRPr="007404F5">
        <w:rPr>
          <w:rStyle w:val="FontStyle56"/>
          <w:b w:val="0"/>
          <w:sz w:val="28"/>
          <w:szCs w:val="28"/>
        </w:rPr>
        <w:t>Присвоение, изменение и аннулирование адресов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w:t>
      </w:r>
      <w:r w:rsidR="00065D56" w:rsidRPr="002E7005">
        <w:rPr>
          <w:rStyle w:val="FontStyle57"/>
          <w:sz w:val="28"/>
          <w:szCs w:val="28"/>
        </w:rPr>
        <w:t xml:space="preserve">в целях повышения качества предоставления муниципальной услуги по </w:t>
      </w:r>
      <w:r w:rsidR="007404F5">
        <w:rPr>
          <w:rStyle w:val="FontStyle57"/>
          <w:sz w:val="28"/>
          <w:szCs w:val="28"/>
        </w:rPr>
        <w:t>п</w:t>
      </w:r>
      <w:r w:rsidR="007404F5" w:rsidRPr="007404F5">
        <w:rPr>
          <w:rStyle w:val="FontStyle57"/>
          <w:sz w:val="28"/>
          <w:szCs w:val="28"/>
        </w:rPr>
        <w:t>рисвоени</w:t>
      </w:r>
      <w:r w:rsidR="007404F5">
        <w:rPr>
          <w:rStyle w:val="FontStyle57"/>
          <w:sz w:val="28"/>
          <w:szCs w:val="28"/>
        </w:rPr>
        <w:t>ю</w:t>
      </w:r>
      <w:r w:rsidR="007404F5" w:rsidRPr="007404F5">
        <w:rPr>
          <w:rStyle w:val="FontStyle57"/>
          <w:sz w:val="28"/>
          <w:szCs w:val="28"/>
        </w:rPr>
        <w:t>, изменени</w:t>
      </w:r>
      <w:r w:rsidR="007404F5">
        <w:rPr>
          <w:rStyle w:val="FontStyle57"/>
          <w:sz w:val="28"/>
          <w:szCs w:val="28"/>
        </w:rPr>
        <w:t>ю</w:t>
      </w:r>
      <w:r w:rsidR="007404F5" w:rsidRPr="007404F5">
        <w:rPr>
          <w:rStyle w:val="FontStyle57"/>
          <w:sz w:val="28"/>
          <w:szCs w:val="28"/>
        </w:rPr>
        <w:t xml:space="preserve"> и аннулировани</w:t>
      </w:r>
      <w:r w:rsidR="007404F5">
        <w:rPr>
          <w:rStyle w:val="FontStyle57"/>
          <w:sz w:val="28"/>
          <w:szCs w:val="28"/>
        </w:rPr>
        <w:t>ю</w:t>
      </w:r>
      <w:r w:rsidR="007404F5" w:rsidRPr="007404F5">
        <w:rPr>
          <w:rStyle w:val="FontStyle57"/>
          <w:sz w:val="28"/>
          <w:szCs w:val="28"/>
        </w:rPr>
        <w:t xml:space="preserve"> адресов</w:t>
      </w:r>
      <w:r w:rsidR="00065D56" w:rsidRPr="002E7005">
        <w:rPr>
          <w:rStyle w:val="FontStyle57"/>
          <w:sz w:val="28"/>
          <w:szCs w:val="28"/>
        </w:rPr>
        <w:t xml:space="preserve"> на территории </w:t>
      </w:r>
      <w:r w:rsidR="00065D56" w:rsidRPr="00077BEF">
        <w:rPr>
          <w:rStyle w:val="FontStyle56"/>
          <w:b w:val="0"/>
          <w:sz w:val="28"/>
          <w:szCs w:val="28"/>
        </w:rPr>
        <w:t>Уриковского муниципального образования</w:t>
      </w:r>
      <w:r w:rsidR="00065D56">
        <w:rPr>
          <w:rStyle w:val="FontStyle57"/>
          <w:sz w:val="28"/>
          <w:szCs w:val="28"/>
        </w:rPr>
        <w:t xml:space="preserve"> (далее –</w:t>
      </w:r>
      <w:r w:rsidR="00065D56" w:rsidRPr="002E7005">
        <w:rPr>
          <w:rStyle w:val="FontStyle57"/>
          <w:sz w:val="28"/>
          <w:szCs w:val="28"/>
        </w:rPr>
        <w:t xml:space="preserve"> муниципальная услуга)</w:t>
      </w:r>
      <w:r w:rsidR="00065D56">
        <w:rPr>
          <w:rStyle w:val="FontStyle57"/>
          <w:sz w:val="28"/>
          <w:szCs w:val="28"/>
        </w:rPr>
        <w:t>.</w:t>
      </w:r>
    </w:p>
    <w:p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rsidR="00F93F96" w:rsidRPr="00F93F96" w:rsidRDefault="00F93F96" w:rsidP="00F93F96">
      <w:pPr>
        <w:ind w:firstLine="720"/>
        <w:jc w:val="both"/>
        <w:rPr>
          <w:sz w:val="28"/>
          <w:szCs w:val="28"/>
        </w:rPr>
      </w:pPr>
    </w:p>
    <w:p w:rsidR="007404F5" w:rsidRPr="007404F5" w:rsidRDefault="00F93F96" w:rsidP="007404F5">
      <w:pPr>
        <w:widowControl/>
        <w:ind w:firstLine="709"/>
        <w:contextualSpacing/>
        <w:jc w:val="both"/>
        <w:rPr>
          <w:sz w:val="28"/>
          <w:szCs w:val="28"/>
        </w:rPr>
      </w:pPr>
      <w:bookmarkStart w:id="2" w:name="Par51"/>
      <w:bookmarkEnd w:id="2"/>
      <w:r>
        <w:rPr>
          <w:rFonts w:eastAsiaTheme="minorHAnsi"/>
          <w:sz w:val="28"/>
          <w:szCs w:val="28"/>
          <w:lang w:eastAsia="en-US"/>
        </w:rPr>
        <w:t>3.</w:t>
      </w:r>
      <w:r w:rsidR="00065D56" w:rsidRPr="00065D56">
        <w:t xml:space="preserve"> </w:t>
      </w:r>
      <w:r w:rsidR="007404F5" w:rsidRPr="007404F5">
        <w:rPr>
          <w:sz w:val="28"/>
          <w:szCs w:val="28"/>
        </w:rPr>
        <w:t xml:space="preserve">Заявителями на предоставление </w:t>
      </w:r>
      <w:r w:rsidR="00365CFE">
        <w:rPr>
          <w:sz w:val="28"/>
          <w:szCs w:val="28"/>
        </w:rPr>
        <w:t>м</w:t>
      </w:r>
      <w:r w:rsidR="007404F5" w:rsidRPr="007404F5">
        <w:rPr>
          <w:sz w:val="28"/>
          <w:szCs w:val="28"/>
        </w:rPr>
        <w:t>униципальной услуги являются собственники (физические и юридические лица) объекта адресации;</w:t>
      </w:r>
    </w:p>
    <w:p w:rsidR="007404F5" w:rsidRPr="007404F5" w:rsidRDefault="007404F5" w:rsidP="007404F5">
      <w:pPr>
        <w:widowControl/>
        <w:ind w:firstLine="709"/>
        <w:contextualSpacing/>
        <w:jc w:val="both"/>
        <w:rPr>
          <w:sz w:val="28"/>
          <w:szCs w:val="28"/>
        </w:rPr>
      </w:pPr>
      <w:r w:rsidRPr="007404F5">
        <w:rPr>
          <w:sz w:val="28"/>
          <w:szCs w:val="28"/>
        </w:rPr>
        <w:t>лица (физические и юридические лица), обладающие одним из следующих вещных прав на объект адресации:</w:t>
      </w:r>
    </w:p>
    <w:p w:rsidR="007404F5" w:rsidRPr="007404F5" w:rsidRDefault="007404F5" w:rsidP="007404F5">
      <w:pPr>
        <w:widowControl/>
        <w:ind w:firstLine="709"/>
        <w:contextualSpacing/>
        <w:jc w:val="both"/>
        <w:rPr>
          <w:sz w:val="28"/>
          <w:szCs w:val="28"/>
        </w:rPr>
      </w:pPr>
      <w:r w:rsidRPr="007404F5">
        <w:rPr>
          <w:sz w:val="28"/>
          <w:szCs w:val="28"/>
        </w:rPr>
        <w:t>право хозяйственного ведения;</w:t>
      </w:r>
    </w:p>
    <w:p w:rsidR="007404F5" w:rsidRPr="007404F5" w:rsidRDefault="007404F5" w:rsidP="007404F5">
      <w:pPr>
        <w:widowControl/>
        <w:ind w:firstLine="709"/>
        <w:contextualSpacing/>
        <w:jc w:val="both"/>
        <w:rPr>
          <w:sz w:val="28"/>
          <w:szCs w:val="28"/>
        </w:rPr>
      </w:pPr>
      <w:r w:rsidRPr="007404F5">
        <w:rPr>
          <w:sz w:val="28"/>
          <w:szCs w:val="28"/>
        </w:rPr>
        <w:t>право оперативного управления;</w:t>
      </w:r>
    </w:p>
    <w:p w:rsidR="007404F5" w:rsidRPr="007404F5" w:rsidRDefault="007404F5" w:rsidP="007404F5">
      <w:pPr>
        <w:widowControl/>
        <w:ind w:firstLine="709"/>
        <w:contextualSpacing/>
        <w:jc w:val="both"/>
        <w:rPr>
          <w:sz w:val="28"/>
          <w:szCs w:val="28"/>
        </w:rPr>
      </w:pPr>
      <w:r w:rsidRPr="007404F5">
        <w:rPr>
          <w:sz w:val="28"/>
          <w:szCs w:val="28"/>
        </w:rPr>
        <w:t>право пожизненно наследуемого владения;</w:t>
      </w:r>
    </w:p>
    <w:p w:rsidR="007404F5" w:rsidRPr="007404F5" w:rsidRDefault="007404F5" w:rsidP="007404F5">
      <w:pPr>
        <w:widowControl/>
        <w:ind w:firstLine="709"/>
        <w:contextualSpacing/>
        <w:jc w:val="both"/>
        <w:rPr>
          <w:sz w:val="28"/>
          <w:szCs w:val="28"/>
        </w:rPr>
      </w:pPr>
      <w:r w:rsidRPr="007404F5">
        <w:rPr>
          <w:sz w:val="28"/>
          <w:szCs w:val="28"/>
        </w:rPr>
        <w:t>право постоянного (бессрочного) пользования,</w:t>
      </w:r>
    </w:p>
    <w:p w:rsidR="00F93F96" w:rsidRPr="00F93F96" w:rsidRDefault="007404F5" w:rsidP="007404F5">
      <w:pPr>
        <w:widowControl/>
        <w:ind w:firstLine="709"/>
        <w:contextualSpacing/>
        <w:jc w:val="both"/>
        <w:rPr>
          <w:rStyle w:val="FontStyle57"/>
          <w:rFonts w:eastAsiaTheme="minorHAnsi"/>
          <w:sz w:val="28"/>
          <w:szCs w:val="28"/>
          <w:lang w:eastAsia="en-US"/>
        </w:rPr>
      </w:pPr>
      <w:r w:rsidRPr="007404F5">
        <w:rPr>
          <w:sz w:val="28"/>
          <w:szCs w:val="28"/>
        </w:rPr>
        <w:t>обращающиеся на законных основаниях за получением муниципальной услуги «Присвоение, изменение и аннулирование адресов», а также их представители, наделенные соответствующими полномочиями с заявлением о пред</w:t>
      </w:r>
      <w:r w:rsidR="00365CFE">
        <w:rPr>
          <w:sz w:val="28"/>
          <w:szCs w:val="28"/>
        </w:rPr>
        <w:t>оставлении муниципальной услуги</w:t>
      </w:r>
      <w:r w:rsidR="00F93F96" w:rsidRPr="00F93F96">
        <w:rPr>
          <w:rFonts w:eastAsiaTheme="minorHAnsi"/>
          <w:sz w:val="28"/>
          <w:szCs w:val="28"/>
          <w:lang w:eastAsia="en-US"/>
        </w:rPr>
        <w:t xml:space="preserve">. Интересы заявителей, указанных в пункте </w:t>
      </w:r>
      <w:r w:rsidR="00F93F96">
        <w:rPr>
          <w:rFonts w:eastAsiaTheme="minorHAnsi"/>
          <w:sz w:val="28"/>
          <w:szCs w:val="28"/>
          <w:lang w:eastAsia="en-US"/>
        </w:rPr>
        <w:t>3</w:t>
      </w:r>
      <w:r w:rsidR="00F93F96" w:rsidRPr="00F93F96">
        <w:rPr>
          <w:rFonts w:eastAsiaTheme="minorHAnsi"/>
          <w:sz w:val="28"/>
          <w:szCs w:val="28"/>
          <w:lang w:eastAsia="en-US"/>
        </w:rPr>
        <w:t xml:space="preserve"> настоящего Административного регламента, могут представлять </w:t>
      </w:r>
      <w:r w:rsidR="00F93F96" w:rsidRPr="00F93F96">
        <w:rPr>
          <w:rFonts w:eastAsiaTheme="minorHAnsi"/>
          <w:sz w:val="28"/>
          <w:szCs w:val="28"/>
          <w:lang w:eastAsia="en-US"/>
        </w:rPr>
        <w:lastRenderedPageBreak/>
        <w:t>лица, обладающие соответствующими полномочиями (далее – представитель).</w:t>
      </w:r>
    </w:p>
    <w:p w:rsidR="00F93F96" w:rsidRPr="002E7005" w:rsidRDefault="007404F5" w:rsidP="00F93F96">
      <w:pPr>
        <w:pStyle w:val="Style5"/>
        <w:widowControl/>
        <w:spacing w:line="240" w:lineRule="auto"/>
        <w:ind w:firstLine="739"/>
        <w:rPr>
          <w:rStyle w:val="FontStyle57"/>
          <w:sz w:val="28"/>
          <w:szCs w:val="28"/>
        </w:rPr>
      </w:pPr>
      <w:r>
        <w:rPr>
          <w:rStyle w:val="FontStyle57"/>
          <w:sz w:val="28"/>
          <w:szCs w:val="28"/>
        </w:rPr>
        <w:t>4</w:t>
      </w:r>
      <w:r w:rsidR="00F93F96">
        <w:rPr>
          <w:rStyle w:val="FontStyle57"/>
          <w:sz w:val="28"/>
          <w:szCs w:val="28"/>
        </w:rPr>
        <w:t>.</w:t>
      </w:r>
      <w:r w:rsidR="00F93F96" w:rsidRPr="002E7005">
        <w:rPr>
          <w:rStyle w:val="FontStyle57"/>
          <w:sz w:val="28"/>
          <w:szCs w:val="28"/>
        </w:rPr>
        <w:t>Процедурами, связанными с предоставлением</w:t>
      </w:r>
      <w:r w:rsidR="00F93F96">
        <w:rPr>
          <w:rStyle w:val="FontStyle57"/>
          <w:sz w:val="28"/>
          <w:szCs w:val="28"/>
        </w:rPr>
        <w:t xml:space="preserve"> муниципальной услуги</w:t>
      </w:r>
      <w:r w:rsidR="00F93F96" w:rsidRPr="002E7005">
        <w:rPr>
          <w:rStyle w:val="FontStyle57"/>
          <w:sz w:val="28"/>
          <w:szCs w:val="28"/>
        </w:rPr>
        <w:t>, являются:</w:t>
      </w:r>
    </w:p>
    <w:p w:rsidR="007404F5" w:rsidRPr="007404F5" w:rsidRDefault="007404F5" w:rsidP="007404F5">
      <w:pPr>
        <w:widowControl/>
        <w:ind w:firstLine="701"/>
        <w:jc w:val="both"/>
        <w:rPr>
          <w:sz w:val="28"/>
          <w:szCs w:val="28"/>
        </w:rPr>
      </w:pPr>
      <w:r w:rsidRPr="007404F5">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404F5" w:rsidRPr="007404F5" w:rsidRDefault="007404F5" w:rsidP="007404F5">
      <w:pPr>
        <w:widowControl/>
        <w:ind w:firstLine="701"/>
        <w:jc w:val="both"/>
        <w:rPr>
          <w:sz w:val="28"/>
          <w:szCs w:val="28"/>
        </w:rPr>
      </w:pPr>
      <w:r w:rsidRPr="007404F5">
        <w:rPr>
          <w:sz w:val="28"/>
          <w:szCs w:val="28"/>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00E3722B">
        <w:rPr>
          <w:sz w:val="28"/>
          <w:szCs w:val="28"/>
        </w:rPr>
        <w:t>пункте 33</w:t>
      </w:r>
      <w:r w:rsidRPr="007404F5">
        <w:rPr>
          <w:sz w:val="28"/>
          <w:szCs w:val="28"/>
        </w:rPr>
        <w:t xml:space="preserve"> Регламента, заявителем самостоятельно);</w:t>
      </w:r>
    </w:p>
    <w:p w:rsidR="007404F5" w:rsidRPr="007404F5" w:rsidRDefault="007404F5" w:rsidP="007404F5">
      <w:pPr>
        <w:widowControl/>
        <w:ind w:firstLine="701"/>
        <w:jc w:val="both"/>
        <w:rPr>
          <w:sz w:val="28"/>
          <w:szCs w:val="28"/>
        </w:rPr>
      </w:pPr>
      <w:r w:rsidRPr="007404F5">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65D56" w:rsidRPr="00065D56" w:rsidRDefault="007404F5" w:rsidP="007404F5">
      <w:pPr>
        <w:widowControl/>
        <w:ind w:firstLine="701"/>
        <w:jc w:val="both"/>
        <w:rPr>
          <w:sz w:val="28"/>
          <w:szCs w:val="28"/>
        </w:rPr>
      </w:pPr>
      <w:r w:rsidRPr="007404F5">
        <w:rPr>
          <w:sz w:val="28"/>
          <w:szCs w:val="28"/>
        </w:rPr>
        <w:t>4) выдача заявителю результата предоставления муниципальной услуги.</w:t>
      </w:r>
    </w:p>
    <w:p w:rsidR="00F93F96" w:rsidRPr="002E7005" w:rsidRDefault="00F93F96" w:rsidP="00F93F96">
      <w:pPr>
        <w:pStyle w:val="Style5"/>
        <w:widowControl/>
        <w:spacing w:line="240" w:lineRule="auto"/>
        <w:ind w:firstLine="701"/>
        <w:rPr>
          <w:rStyle w:val="FontStyle57"/>
          <w:sz w:val="28"/>
          <w:szCs w:val="28"/>
        </w:rPr>
      </w:pPr>
    </w:p>
    <w:p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rsidR="00F93F96" w:rsidRPr="00F93F96" w:rsidRDefault="00F93F96" w:rsidP="00F93F96">
      <w:pPr>
        <w:ind w:firstLine="720"/>
        <w:jc w:val="center"/>
        <w:rPr>
          <w:sz w:val="28"/>
          <w:szCs w:val="28"/>
        </w:rPr>
      </w:pPr>
      <w:r w:rsidRPr="00F93F96">
        <w:rPr>
          <w:sz w:val="28"/>
          <w:szCs w:val="28"/>
        </w:rPr>
        <w:t>О ПРЕДОСТАВЛЕНИИ</w:t>
      </w:r>
      <w:r w:rsidR="00E3722B">
        <w:rPr>
          <w:sz w:val="28"/>
          <w:szCs w:val="28"/>
        </w:rPr>
        <w:t xml:space="preserve"> </w:t>
      </w:r>
      <w:r w:rsidRPr="00F93F96">
        <w:rPr>
          <w:sz w:val="28"/>
          <w:szCs w:val="28"/>
        </w:rPr>
        <w:t>МУНИЦИПАЛЬНОЙ УСЛУГИ</w:t>
      </w:r>
    </w:p>
    <w:p w:rsidR="00F93F96" w:rsidRPr="00F93F96" w:rsidRDefault="00F93F96" w:rsidP="00F93F96">
      <w:pPr>
        <w:ind w:firstLine="720"/>
        <w:jc w:val="center"/>
        <w:rPr>
          <w:sz w:val="28"/>
          <w:szCs w:val="28"/>
        </w:rPr>
      </w:pPr>
    </w:p>
    <w:p w:rsidR="00F93F96" w:rsidRPr="00F93F96" w:rsidRDefault="00F93F96" w:rsidP="00F93F96">
      <w:pPr>
        <w:jc w:val="both"/>
        <w:rPr>
          <w:sz w:val="28"/>
          <w:szCs w:val="28"/>
        </w:rPr>
      </w:pPr>
      <w:r>
        <w:rPr>
          <w:sz w:val="28"/>
          <w:szCs w:val="28"/>
        </w:rPr>
        <w:t xml:space="preserve">       </w:t>
      </w:r>
      <w:r w:rsidR="007404F5">
        <w:rPr>
          <w:sz w:val="28"/>
          <w:szCs w:val="28"/>
        </w:rPr>
        <w:t>5</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rsidR="00F93F96" w:rsidRPr="00F93F96" w:rsidRDefault="007404F5" w:rsidP="00F93F96">
      <w:pPr>
        <w:ind w:firstLine="567"/>
        <w:jc w:val="both"/>
        <w:rPr>
          <w:sz w:val="28"/>
          <w:szCs w:val="28"/>
        </w:rPr>
      </w:pPr>
      <w:r>
        <w:rPr>
          <w:sz w:val="28"/>
          <w:szCs w:val="28"/>
        </w:rPr>
        <w:t>6</w:t>
      </w:r>
      <w:r w:rsidR="00F93F96" w:rsidRPr="00F93F96">
        <w:rPr>
          <w:sz w:val="28"/>
          <w:szCs w:val="28"/>
        </w:rPr>
        <w:t>. Информация предоставляется:</w:t>
      </w:r>
    </w:p>
    <w:p w:rsidR="00F93F96" w:rsidRPr="00F93F96" w:rsidRDefault="00F93F96" w:rsidP="00F93F96">
      <w:pPr>
        <w:ind w:firstLine="567"/>
        <w:jc w:val="both"/>
        <w:rPr>
          <w:sz w:val="28"/>
          <w:szCs w:val="28"/>
        </w:rPr>
      </w:pPr>
      <w:r w:rsidRPr="00F93F96">
        <w:rPr>
          <w:sz w:val="28"/>
          <w:szCs w:val="28"/>
        </w:rPr>
        <w:t>а) при личном контакте с заявителями;</w:t>
      </w:r>
    </w:p>
    <w:p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w:t>
      </w:r>
      <w:proofErr w:type="spellStart"/>
      <w:r>
        <w:rPr>
          <w:sz w:val="28"/>
          <w:szCs w:val="28"/>
        </w:rPr>
        <w:t>урик-а</w:t>
      </w:r>
      <w:r w:rsidRPr="00F93F96">
        <w:rPr>
          <w:sz w:val="28"/>
          <w:szCs w:val="28"/>
        </w:rPr>
        <w:t>дм.рф</w:t>
      </w:r>
      <w:proofErr w:type="spellEnd"/>
      <w:r w:rsidRPr="00F93F96">
        <w:rPr>
          <w:sz w:val="28"/>
          <w:szCs w:val="28"/>
        </w:rPr>
        <w:t xml:space="preserve"> </w:t>
      </w:r>
    </w:p>
    <w:p w:rsidR="00F93F96" w:rsidRDefault="00F93F96" w:rsidP="00F93F96">
      <w:pPr>
        <w:ind w:firstLine="709"/>
        <w:jc w:val="both"/>
        <w:rPr>
          <w:sz w:val="28"/>
          <w:szCs w:val="28"/>
        </w:rPr>
      </w:pPr>
      <w:r w:rsidRPr="00F93F96">
        <w:rPr>
          <w:sz w:val="28"/>
          <w:szCs w:val="28"/>
        </w:rPr>
        <w:t xml:space="preserve">в) письменно в случае письменного обращения </w:t>
      </w:r>
      <w:r w:rsidR="00026003">
        <w:rPr>
          <w:sz w:val="28"/>
          <w:szCs w:val="28"/>
        </w:rPr>
        <w:t>заявителя или его представителя;</w:t>
      </w:r>
    </w:p>
    <w:p w:rsidR="00DD0F85" w:rsidRDefault="00026003" w:rsidP="00026003">
      <w:pPr>
        <w:ind w:firstLine="709"/>
        <w:jc w:val="both"/>
        <w:rPr>
          <w:sz w:val="28"/>
          <w:szCs w:val="28"/>
        </w:rPr>
      </w:pPr>
      <w:r w:rsidRPr="009D718E">
        <w:rPr>
          <w:sz w:val="28"/>
          <w:szCs w:val="28"/>
        </w:rPr>
        <w:t>г)</w:t>
      </w:r>
      <w:r w:rsidRPr="009D718E">
        <w:t xml:space="preserve"> </w:t>
      </w:r>
      <w:r w:rsidRPr="009D718E">
        <w:rPr>
          <w:sz w:val="28"/>
          <w:szCs w:val="28"/>
        </w:rPr>
        <w:t>посредством размещения в открытой и доступной форме информации:</w:t>
      </w:r>
      <w:r w:rsidRPr="009D718E">
        <w:rPr>
          <w:sz w:val="28"/>
          <w:szCs w:val="28"/>
        </w:rPr>
        <w:tab/>
        <w:t>на портале федеральной информационной адресной системы в информационно-телекоммуникационной сети «Интернет» (https://fas.nalog.ru/) (далее — портал ФИАС);</w:t>
      </w:r>
      <w:r w:rsidRPr="009D718E">
        <w:rPr>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DD0F85" w:rsidRPr="00DD0F85" w:rsidRDefault="00DD0F85" w:rsidP="00DD0F85">
      <w:pPr>
        <w:ind w:firstLine="709"/>
        <w:jc w:val="both"/>
      </w:pPr>
      <w:r w:rsidRPr="00DD0F85">
        <w:t>(пункт в редакции постановления администрации Уриковского муниципального образования от 09.01.2023 г. № 1</w:t>
      </w:r>
      <w:r>
        <w:t>6</w:t>
      </w:r>
      <w:r w:rsidRPr="00DD0F85">
        <w:t>)</w:t>
      </w:r>
    </w:p>
    <w:p w:rsidR="00F93F96" w:rsidRPr="00F93F96" w:rsidRDefault="00E86A91" w:rsidP="00F93F96">
      <w:pPr>
        <w:ind w:firstLine="709"/>
        <w:jc w:val="both"/>
        <w:rPr>
          <w:sz w:val="28"/>
          <w:szCs w:val="28"/>
        </w:rPr>
      </w:pPr>
      <w:r>
        <w:rPr>
          <w:sz w:val="28"/>
          <w:szCs w:val="28"/>
        </w:rPr>
        <w:t>6</w:t>
      </w:r>
      <w:r w:rsidR="00F93F96" w:rsidRPr="00F93F96">
        <w:rPr>
          <w:sz w:val="28"/>
          <w:szCs w:val="28"/>
        </w:rPr>
        <w:t xml:space="preserve">. </w:t>
      </w:r>
      <w:r w:rsidR="00F93F96">
        <w:rPr>
          <w:sz w:val="28"/>
          <w:szCs w:val="28"/>
        </w:rPr>
        <w:t>Специалист отдела градостроительства, земельных и имущественных отношений (далее должностное лицо)</w:t>
      </w:r>
      <w:r w:rsidR="00F93F96" w:rsidRPr="00F93F96">
        <w:rPr>
          <w:sz w:val="28"/>
          <w:szCs w:val="28"/>
        </w:rPr>
        <w:t xml:space="preserve"> </w:t>
      </w:r>
      <w:r w:rsidR="00F93F96">
        <w:rPr>
          <w:sz w:val="28"/>
          <w:szCs w:val="28"/>
        </w:rPr>
        <w:t>администрации Уриковского муниципального образования</w:t>
      </w:r>
      <w:r w:rsidR="00F93F96" w:rsidRPr="00F93F96">
        <w:rPr>
          <w:sz w:val="28"/>
          <w:szCs w:val="28"/>
        </w:rPr>
        <w:t xml:space="preserve">, осуществляющее предоставление информации, должно принять все необходимые меры по предоставлению </w:t>
      </w:r>
      <w:r w:rsidR="00F93F96" w:rsidRPr="00F93F96">
        <w:rPr>
          <w:sz w:val="28"/>
          <w:szCs w:val="28"/>
        </w:rPr>
        <w:lastRenderedPageBreak/>
        <w:t xml:space="preserve">заявителю исчерпывающей информации по вопросу обращения, в том числе с привлечением других </w:t>
      </w:r>
      <w:r w:rsidR="00F93F96">
        <w:rPr>
          <w:sz w:val="28"/>
          <w:szCs w:val="28"/>
        </w:rPr>
        <w:t>специалистов администрации Уриковского муниципального образования</w:t>
      </w:r>
      <w:r w:rsidR="00F93F96" w:rsidRPr="00F93F96">
        <w:rPr>
          <w:sz w:val="28"/>
          <w:szCs w:val="28"/>
        </w:rPr>
        <w:t>.</w:t>
      </w:r>
    </w:p>
    <w:p w:rsidR="00F93F96" w:rsidRPr="00F93F96" w:rsidRDefault="00E86A91" w:rsidP="00F93F96">
      <w:pPr>
        <w:ind w:firstLine="709"/>
        <w:jc w:val="both"/>
        <w:rPr>
          <w:sz w:val="28"/>
          <w:szCs w:val="28"/>
        </w:rPr>
      </w:pPr>
      <w:r>
        <w:rPr>
          <w:sz w:val="28"/>
          <w:szCs w:val="28"/>
        </w:rPr>
        <w:t>7</w:t>
      </w:r>
      <w:r w:rsidR="00F93F96" w:rsidRPr="00F93F96">
        <w:rPr>
          <w:sz w:val="28"/>
          <w:szCs w:val="28"/>
        </w:rPr>
        <w:t>. Должностн</w:t>
      </w:r>
      <w:r w:rsidR="00F93F96">
        <w:rPr>
          <w:sz w:val="28"/>
          <w:szCs w:val="28"/>
        </w:rPr>
        <w:t>ое</w:t>
      </w:r>
      <w:r w:rsidR="00F93F96" w:rsidRPr="00F93F96">
        <w:rPr>
          <w:sz w:val="28"/>
          <w:szCs w:val="28"/>
        </w:rPr>
        <w:t xml:space="preserve"> </w:t>
      </w:r>
      <w:r w:rsidR="00F93F96">
        <w:rPr>
          <w:sz w:val="28"/>
          <w:szCs w:val="28"/>
        </w:rPr>
        <w:t>лицо</w:t>
      </w:r>
      <w:r w:rsidR="00F93F96" w:rsidRPr="00F93F96">
        <w:rPr>
          <w:sz w:val="28"/>
          <w:szCs w:val="28"/>
        </w:rPr>
        <w:t>, предоставля</w:t>
      </w:r>
      <w:r>
        <w:rPr>
          <w:sz w:val="28"/>
          <w:szCs w:val="28"/>
        </w:rPr>
        <w:t>е</w:t>
      </w:r>
      <w:r w:rsidR="00F93F96" w:rsidRPr="00F93F96">
        <w:rPr>
          <w:sz w:val="28"/>
          <w:szCs w:val="28"/>
        </w:rPr>
        <w:t>т информацию по следующим вопросам:</w:t>
      </w:r>
    </w:p>
    <w:p w:rsidR="00F93F96" w:rsidRPr="00F93F96" w:rsidRDefault="00F93F96" w:rsidP="00F93F96">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F96" w:rsidRPr="00F93F96" w:rsidRDefault="00E86A91" w:rsidP="00F93F96">
      <w:pPr>
        <w:ind w:firstLine="709"/>
        <w:jc w:val="both"/>
        <w:rPr>
          <w:sz w:val="28"/>
          <w:szCs w:val="28"/>
        </w:rPr>
      </w:pPr>
      <w:r>
        <w:rPr>
          <w:sz w:val="28"/>
          <w:szCs w:val="28"/>
        </w:rPr>
        <w:t>8</w:t>
      </w:r>
      <w:r w:rsidR="00F93F96" w:rsidRPr="00F93F96">
        <w:rPr>
          <w:sz w:val="28"/>
          <w:szCs w:val="28"/>
        </w:rPr>
        <w:t>. Основными требованиями при предоставлении информации являются:</w:t>
      </w:r>
    </w:p>
    <w:p w:rsidR="00F93F96" w:rsidRPr="00F93F96" w:rsidRDefault="00F93F96" w:rsidP="00F93F96">
      <w:pPr>
        <w:ind w:firstLine="709"/>
        <w:jc w:val="both"/>
        <w:rPr>
          <w:sz w:val="28"/>
          <w:szCs w:val="28"/>
        </w:rPr>
      </w:pPr>
      <w:r w:rsidRPr="00F93F96">
        <w:rPr>
          <w:sz w:val="28"/>
          <w:szCs w:val="28"/>
        </w:rPr>
        <w:t>а) актуальность;</w:t>
      </w:r>
    </w:p>
    <w:p w:rsidR="00F93F96" w:rsidRPr="00F93F96" w:rsidRDefault="00F93F96" w:rsidP="00F93F96">
      <w:pPr>
        <w:ind w:firstLine="709"/>
        <w:jc w:val="both"/>
        <w:rPr>
          <w:sz w:val="28"/>
          <w:szCs w:val="28"/>
        </w:rPr>
      </w:pPr>
      <w:r w:rsidRPr="00F93F96">
        <w:rPr>
          <w:sz w:val="28"/>
          <w:szCs w:val="28"/>
        </w:rPr>
        <w:t>б) своевременность;</w:t>
      </w:r>
    </w:p>
    <w:p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rsidR="00F93F96" w:rsidRPr="00F93F96" w:rsidRDefault="00F93F96" w:rsidP="00F93F96">
      <w:pPr>
        <w:ind w:firstLine="709"/>
        <w:jc w:val="both"/>
        <w:rPr>
          <w:sz w:val="28"/>
          <w:szCs w:val="28"/>
        </w:rPr>
      </w:pPr>
      <w:r w:rsidRPr="00F93F96">
        <w:rPr>
          <w:sz w:val="28"/>
          <w:szCs w:val="28"/>
        </w:rPr>
        <w:t>г) полнота информации;</w:t>
      </w:r>
    </w:p>
    <w:p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rsidR="00F93F96" w:rsidRDefault="00E86A91" w:rsidP="00F93F96">
      <w:pPr>
        <w:ind w:firstLine="709"/>
        <w:jc w:val="both"/>
        <w:rPr>
          <w:sz w:val="28"/>
          <w:szCs w:val="28"/>
        </w:rPr>
      </w:pPr>
      <w:r>
        <w:rPr>
          <w:sz w:val="28"/>
          <w:szCs w:val="28"/>
        </w:rPr>
        <w:t>9</w:t>
      </w:r>
      <w:r w:rsidR="00F93F96" w:rsidRPr="00F93F96">
        <w:rPr>
          <w:sz w:val="28"/>
          <w:szCs w:val="28"/>
        </w:rPr>
        <w:t>. Предоставление информации по телефону осуществляется путем непосредственного общения заявителя с должностным</w:t>
      </w:r>
      <w:r w:rsidR="00F93F96">
        <w:rPr>
          <w:sz w:val="28"/>
          <w:szCs w:val="28"/>
        </w:rPr>
        <w:t>и</w:t>
      </w:r>
      <w:r w:rsidR="00F93F96" w:rsidRPr="00F93F96">
        <w:rPr>
          <w:sz w:val="28"/>
          <w:szCs w:val="28"/>
        </w:rPr>
        <w:t xml:space="preserve"> лиц</w:t>
      </w:r>
      <w:r w:rsidR="00F93F96">
        <w:rPr>
          <w:sz w:val="28"/>
          <w:szCs w:val="28"/>
        </w:rPr>
        <w:t>ами</w:t>
      </w:r>
      <w:r w:rsidR="00F93F96" w:rsidRPr="00F93F96">
        <w:rPr>
          <w:sz w:val="28"/>
          <w:szCs w:val="28"/>
        </w:rPr>
        <w:t xml:space="preserve"> </w:t>
      </w:r>
      <w:r w:rsidR="00F93F96">
        <w:rPr>
          <w:sz w:val="28"/>
          <w:szCs w:val="28"/>
        </w:rPr>
        <w:t>администрации Уриковского муниципального образования.</w:t>
      </w:r>
      <w:r w:rsidR="00F93F96"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1</w:t>
      </w:r>
      <w:r w:rsidR="00E86A91">
        <w:rPr>
          <w:sz w:val="28"/>
          <w:szCs w:val="28"/>
        </w:rPr>
        <w:t>0</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3F96" w:rsidRPr="00F93F96" w:rsidRDefault="00F93F96" w:rsidP="00F93F96">
      <w:pPr>
        <w:ind w:firstLine="709"/>
        <w:jc w:val="both"/>
        <w:rPr>
          <w:sz w:val="28"/>
          <w:szCs w:val="28"/>
        </w:rPr>
      </w:pPr>
      <w:r w:rsidRPr="00F93F96">
        <w:rPr>
          <w:sz w:val="28"/>
          <w:szCs w:val="28"/>
        </w:rPr>
        <w:t>1</w:t>
      </w:r>
      <w:r w:rsidR="00E86A91">
        <w:rPr>
          <w:sz w:val="28"/>
          <w:szCs w:val="28"/>
        </w:rPr>
        <w:t>1</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sz w:val="28"/>
          <w:szCs w:val="28"/>
        </w:rPr>
        <w:t>Уриковского</w:t>
      </w:r>
      <w:r w:rsidRPr="00F93F96">
        <w:rPr>
          <w:sz w:val="28"/>
          <w:szCs w:val="28"/>
        </w:rPr>
        <w:t xml:space="preserve"> муниципального образования.</w:t>
      </w:r>
    </w:p>
    <w:p w:rsidR="00F93F96" w:rsidRPr="00F93F96" w:rsidRDefault="00F93F96" w:rsidP="00F93F96">
      <w:pPr>
        <w:widowControl/>
        <w:ind w:firstLine="709"/>
        <w:jc w:val="both"/>
        <w:rPr>
          <w:sz w:val="28"/>
          <w:szCs w:val="28"/>
        </w:rPr>
      </w:pPr>
      <w:r w:rsidRPr="00F93F96">
        <w:rPr>
          <w:sz w:val="28"/>
          <w:szCs w:val="28"/>
          <w:lang w:eastAsia="en-US"/>
        </w:rPr>
        <w:lastRenderedPageBreak/>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rsidR="00F93F96" w:rsidRPr="00F93F96" w:rsidRDefault="00F93F96" w:rsidP="00F93F96">
      <w:pPr>
        <w:ind w:firstLine="709"/>
        <w:jc w:val="both"/>
        <w:rPr>
          <w:sz w:val="28"/>
          <w:szCs w:val="28"/>
        </w:rPr>
      </w:pPr>
      <w:r w:rsidRPr="00F93F96">
        <w:rPr>
          <w:sz w:val="28"/>
          <w:szCs w:val="28"/>
        </w:rPr>
        <w:t>1</w:t>
      </w:r>
      <w:r w:rsidR="00E86A91">
        <w:rPr>
          <w:sz w:val="28"/>
          <w:szCs w:val="28"/>
        </w:rPr>
        <w:t>2</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3F96" w:rsidRPr="00F93F96" w:rsidRDefault="00F93F96" w:rsidP="00F93F96">
      <w:pPr>
        <w:ind w:firstLine="709"/>
        <w:jc w:val="both"/>
        <w:rPr>
          <w:sz w:val="28"/>
          <w:szCs w:val="28"/>
        </w:rPr>
      </w:pPr>
      <w:r w:rsidRPr="00F93F96">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3F96" w:rsidRPr="00F93F96" w:rsidRDefault="00F93F96" w:rsidP="00F93F96">
      <w:pPr>
        <w:ind w:firstLine="709"/>
        <w:jc w:val="both"/>
        <w:rPr>
          <w:sz w:val="28"/>
          <w:szCs w:val="28"/>
        </w:rPr>
      </w:pPr>
      <w:r w:rsidRPr="00F93F96">
        <w:rPr>
          <w:sz w:val="28"/>
          <w:szCs w:val="28"/>
        </w:rPr>
        <w:t>1</w:t>
      </w:r>
      <w:r w:rsidR="00E86A91">
        <w:rPr>
          <w:sz w:val="28"/>
          <w:szCs w:val="28"/>
        </w:rPr>
        <w:t>3</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proofErr w:type="spellStart"/>
      <w:r>
        <w:rPr>
          <w:rFonts w:asciiTheme="minorHAnsi" w:hAnsiTheme="minorHAnsi"/>
          <w:sz w:val="28"/>
          <w:szCs w:val="20"/>
        </w:rPr>
        <w:t>урик-адм.рф</w:t>
      </w:r>
      <w:proofErr w:type="spellEnd"/>
    </w:p>
    <w:p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rsidR="00F93F96" w:rsidRPr="00F93F96" w:rsidRDefault="00F93F96" w:rsidP="00F93F96">
      <w:pPr>
        <w:ind w:firstLine="709"/>
        <w:jc w:val="both"/>
        <w:rPr>
          <w:sz w:val="28"/>
          <w:szCs w:val="28"/>
        </w:rPr>
      </w:pPr>
      <w:r w:rsidRPr="00F93F96">
        <w:rPr>
          <w:sz w:val="28"/>
          <w:szCs w:val="28"/>
        </w:rPr>
        <w:t>1</w:t>
      </w:r>
      <w:r w:rsidR="00E86A91">
        <w:rPr>
          <w:sz w:val="28"/>
          <w:szCs w:val="28"/>
        </w:rPr>
        <w:t>4</w:t>
      </w:r>
      <w:r w:rsidRPr="00F93F96">
        <w:rPr>
          <w:sz w:val="28"/>
          <w:szCs w:val="28"/>
        </w:rPr>
        <w:t>. На стендах, расположенных в помещениях, занимаемых уполномоченным органом, размещается следующая информация:</w:t>
      </w:r>
    </w:p>
    <w:p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1</w:t>
      </w:r>
      <w:r w:rsidR="00E86A91">
        <w:rPr>
          <w:sz w:val="28"/>
          <w:szCs w:val="28"/>
        </w:rPr>
        <w:t>5</w:t>
      </w:r>
      <w:r w:rsidRPr="00F93F96">
        <w:rPr>
          <w:sz w:val="28"/>
          <w:szCs w:val="28"/>
        </w:rPr>
        <w:t>. Информация об уполномоченном органе:</w:t>
      </w:r>
    </w:p>
    <w:p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lastRenderedPageBreak/>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proofErr w:type="spellStart"/>
      <w:r>
        <w:rPr>
          <w:rFonts w:asciiTheme="minorHAnsi" w:hAnsiTheme="minorHAnsi"/>
          <w:color w:val="0000FF"/>
          <w:sz w:val="28"/>
          <w:szCs w:val="20"/>
          <w:u w:val="single"/>
        </w:rPr>
        <w:t>урик-адм.рф</w:t>
      </w:r>
      <w:proofErr w:type="spellEnd"/>
      <w:r w:rsidRPr="00F93F96">
        <w:rPr>
          <w:sz w:val="28"/>
          <w:szCs w:val="28"/>
        </w:rPr>
        <w:t>;</w:t>
      </w:r>
    </w:p>
    <w:p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7"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rsidR="00F93F96" w:rsidRPr="00F93F96" w:rsidRDefault="00F93F96" w:rsidP="00F93F96">
      <w:pPr>
        <w:ind w:firstLine="709"/>
        <w:jc w:val="both"/>
        <w:rPr>
          <w:sz w:val="28"/>
          <w:szCs w:val="28"/>
        </w:rPr>
      </w:pPr>
      <w:r w:rsidRPr="00F93F96">
        <w:rPr>
          <w:sz w:val="28"/>
          <w:szCs w:val="28"/>
        </w:rPr>
        <w:t>1</w:t>
      </w:r>
      <w:r w:rsidR="00E86A91">
        <w:rPr>
          <w:sz w:val="28"/>
          <w:szCs w:val="28"/>
        </w:rPr>
        <w:t>6</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rsidTr="00A14CA7">
        <w:tc>
          <w:tcPr>
            <w:tcW w:w="3115" w:type="dxa"/>
          </w:tcPr>
          <w:p w:rsidR="00F93F96" w:rsidRPr="00F93F96" w:rsidRDefault="00F93F96" w:rsidP="00F93F96">
            <w:pPr>
              <w:ind w:firstLine="601"/>
              <w:jc w:val="both"/>
              <w:rPr>
                <w:sz w:val="28"/>
                <w:szCs w:val="28"/>
              </w:rPr>
            </w:pPr>
            <w:r w:rsidRPr="00F93F96">
              <w:rPr>
                <w:sz w:val="28"/>
                <w:szCs w:val="28"/>
              </w:rPr>
              <w:t>Понедельник</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rPr>
                <w:sz w:val="28"/>
                <w:szCs w:val="28"/>
              </w:rPr>
            </w:pPr>
            <w:r w:rsidRPr="00F93F96">
              <w:rPr>
                <w:sz w:val="28"/>
                <w:szCs w:val="28"/>
              </w:rPr>
              <w:t>(перерыв 12.00 – 13.00)</w:t>
            </w:r>
          </w:p>
        </w:tc>
      </w:tr>
      <w:tr w:rsidR="00F93F96" w:rsidRPr="00F93F96" w:rsidTr="00A14CA7">
        <w:tc>
          <w:tcPr>
            <w:tcW w:w="3115" w:type="dxa"/>
          </w:tcPr>
          <w:p w:rsidR="00F93F96" w:rsidRPr="00F93F96" w:rsidRDefault="00F93F96" w:rsidP="00F93F96">
            <w:pPr>
              <w:ind w:firstLine="601"/>
              <w:jc w:val="both"/>
              <w:rPr>
                <w:sz w:val="28"/>
                <w:szCs w:val="28"/>
              </w:rPr>
            </w:pPr>
            <w:r w:rsidRPr="00F93F96">
              <w:rPr>
                <w:sz w:val="28"/>
                <w:szCs w:val="28"/>
              </w:rPr>
              <w:t>Вторник</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A14CA7">
        <w:tc>
          <w:tcPr>
            <w:tcW w:w="3115" w:type="dxa"/>
          </w:tcPr>
          <w:p w:rsidR="00F93F96" w:rsidRPr="00F93F96" w:rsidRDefault="00F93F96" w:rsidP="00F93F96">
            <w:pPr>
              <w:ind w:firstLine="601"/>
              <w:jc w:val="both"/>
              <w:rPr>
                <w:sz w:val="28"/>
                <w:szCs w:val="28"/>
              </w:rPr>
            </w:pPr>
            <w:r w:rsidRPr="00F93F96">
              <w:rPr>
                <w:sz w:val="28"/>
                <w:szCs w:val="28"/>
              </w:rPr>
              <w:t>Среда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A14CA7">
        <w:tc>
          <w:tcPr>
            <w:tcW w:w="3115" w:type="dxa"/>
          </w:tcPr>
          <w:p w:rsidR="00F93F96" w:rsidRPr="00F93F96" w:rsidRDefault="00F93F96" w:rsidP="00F93F96">
            <w:pPr>
              <w:ind w:firstLine="601"/>
              <w:jc w:val="both"/>
              <w:rPr>
                <w:sz w:val="28"/>
                <w:szCs w:val="28"/>
              </w:rPr>
            </w:pPr>
            <w:r w:rsidRPr="00F93F96">
              <w:rPr>
                <w:sz w:val="28"/>
                <w:szCs w:val="28"/>
              </w:rPr>
              <w:t>Четверг</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rsidTr="00A14CA7">
        <w:tc>
          <w:tcPr>
            <w:tcW w:w="3115" w:type="dxa"/>
          </w:tcPr>
          <w:p w:rsidR="00F93F96" w:rsidRPr="00F93F96" w:rsidRDefault="00F93F96" w:rsidP="00F93F96">
            <w:pPr>
              <w:ind w:firstLine="601"/>
              <w:jc w:val="both"/>
              <w:rPr>
                <w:sz w:val="28"/>
                <w:szCs w:val="28"/>
              </w:rPr>
            </w:pPr>
            <w:r w:rsidRPr="00F93F96">
              <w:rPr>
                <w:sz w:val="28"/>
                <w:szCs w:val="28"/>
              </w:rPr>
              <w:t>Пятница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A14CA7">
        <w:tc>
          <w:tcPr>
            <w:tcW w:w="9345" w:type="dxa"/>
            <w:gridSpan w:val="3"/>
          </w:tcPr>
          <w:p w:rsidR="00F93F96" w:rsidRPr="00F93F96" w:rsidRDefault="00F93F96" w:rsidP="00F93F96">
            <w:pPr>
              <w:ind w:firstLine="601"/>
              <w:jc w:val="both"/>
              <w:rPr>
                <w:sz w:val="28"/>
                <w:szCs w:val="28"/>
              </w:rPr>
            </w:pPr>
            <w:r w:rsidRPr="00F93F96">
              <w:rPr>
                <w:sz w:val="28"/>
                <w:szCs w:val="28"/>
              </w:rPr>
              <w:t>Суббота, воскресенье – выходные дни.</w:t>
            </w:r>
          </w:p>
          <w:p w:rsidR="00F93F96" w:rsidRPr="00F93F96" w:rsidRDefault="00F93F96" w:rsidP="00F93F96">
            <w:pPr>
              <w:ind w:firstLine="601"/>
              <w:jc w:val="both"/>
              <w:rPr>
                <w:sz w:val="28"/>
                <w:szCs w:val="28"/>
              </w:rPr>
            </w:pPr>
          </w:p>
        </w:tc>
      </w:tr>
    </w:tbl>
    <w:p w:rsidR="00F93F96" w:rsidRPr="00F93F96" w:rsidRDefault="00F93F96" w:rsidP="00F93F96">
      <w:pPr>
        <w:ind w:firstLine="720"/>
        <w:jc w:val="center"/>
        <w:outlineLvl w:val="1"/>
        <w:rPr>
          <w:sz w:val="28"/>
          <w:szCs w:val="28"/>
        </w:rPr>
      </w:pPr>
      <w:bookmarkStart w:id="4" w:name="Par144"/>
      <w:bookmarkEnd w:id="4"/>
      <w:r w:rsidRPr="00F93F96">
        <w:rPr>
          <w:sz w:val="28"/>
          <w:szCs w:val="28"/>
        </w:rPr>
        <w:t>Раздел II. СТАНДАРТ ПРЕДОСТАВЛЕНИЯ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rsidR="00F93F96" w:rsidRPr="00F93F96" w:rsidRDefault="00F93F96" w:rsidP="00F93F96">
      <w:pPr>
        <w:ind w:firstLine="709"/>
        <w:jc w:val="both"/>
        <w:rPr>
          <w:sz w:val="28"/>
          <w:szCs w:val="28"/>
        </w:rPr>
      </w:pPr>
    </w:p>
    <w:p w:rsidR="00F93F96" w:rsidRDefault="007404F5" w:rsidP="00E86A91">
      <w:pPr>
        <w:pStyle w:val="Style19"/>
        <w:widowControl/>
        <w:spacing w:line="240" w:lineRule="auto"/>
        <w:ind w:firstLine="538"/>
        <w:rPr>
          <w:rStyle w:val="FontStyle57"/>
          <w:sz w:val="28"/>
          <w:szCs w:val="28"/>
        </w:rPr>
      </w:pPr>
      <w:r>
        <w:rPr>
          <w:sz w:val="28"/>
          <w:szCs w:val="28"/>
        </w:rPr>
        <w:t>1</w:t>
      </w:r>
      <w:r w:rsidR="00E86A91">
        <w:rPr>
          <w:sz w:val="28"/>
          <w:szCs w:val="28"/>
        </w:rPr>
        <w:t>7</w:t>
      </w:r>
      <w:r w:rsidR="00F93F96" w:rsidRPr="00F93F96">
        <w:rPr>
          <w:sz w:val="28"/>
          <w:szCs w:val="28"/>
        </w:rPr>
        <w:t xml:space="preserve">. Под муниципальной услугой в настоящем административном регламенте понимается </w:t>
      </w:r>
      <w:r>
        <w:rPr>
          <w:rStyle w:val="FontStyle57"/>
          <w:sz w:val="28"/>
          <w:szCs w:val="28"/>
        </w:rPr>
        <w:t>п</w:t>
      </w:r>
      <w:r w:rsidRPr="007404F5">
        <w:rPr>
          <w:rStyle w:val="FontStyle57"/>
          <w:sz w:val="28"/>
          <w:szCs w:val="28"/>
        </w:rPr>
        <w:t>рисвоение, изменение и аннулирование адресов</w:t>
      </w:r>
      <w:r w:rsidR="00E86A91">
        <w:rPr>
          <w:rStyle w:val="FontStyle57"/>
          <w:sz w:val="28"/>
          <w:szCs w:val="28"/>
        </w:rPr>
        <w:t>.</w:t>
      </w:r>
    </w:p>
    <w:p w:rsidR="00A71456" w:rsidRDefault="00E86A91" w:rsidP="00F93F96">
      <w:pPr>
        <w:pStyle w:val="Style23"/>
        <w:widowControl/>
        <w:spacing w:line="240" w:lineRule="auto"/>
        <w:ind w:firstLine="0"/>
        <w:rPr>
          <w:rStyle w:val="FontStyle57"/>
          <w:sz w:val="28"/>
          <w:szCs w:val="28"/>
        </w:rPr>
      </w:pPr>
      <w:r>
        <w:rPr>
          <w:rStyle w:val="FontStyle57"/>
          <w:sz w:val="28"/>
          <w:szCs w:val="28"/>
        </w:rPr>
        <w:t xml:space="preserve">       18</w:t>
      </w:r>
      <w:r w:rsidR="00A71456">
        <w:rPr>
          <w:rStyle w:val="FontStyle57"/>
          <w:sz w:val="28"/>
          <w:szCs w:val="28"/>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1669A" w:rsidRDefault="00E86A91" w:rsidP="00F93F96">
      <w:pPr>
        <w:pStyle w:val="Style23"/>
        <w:widowControl/>
        <w:spacing w:line="240" w:lineRule="auto"/>
        <w:ind w:firstLine="0"/>
        <w:rPr>
          <w:rStyle w:val="FontStyle57"/>
          <w:sz w:val="28"/>
          <w:szCs w:val="28"/>
        </w:rPr>
      </w:pPr>
      <w:r>
        <w:rPr>
          <w:rStyle w:val="FontStyle57"/>
          <w:sz w:val="28"/>
          <w:szCs w:val="28"/>
        </w:rPr>
        <w:t xml:space="preserve">          </w:t>
      </w:r>
      <w:r w:rsidR="00A71456">
        <w:rPr>
          <w:rStyle w:val="FontStyle57"/>
          <w:sz w:val="28"/>
          <w:szCs w:val="28"/>
        </w:rPr>
        <w:t>Присвоение, изменение и аннулирование объекту а</w:t>
      </w:r>
      <w:r>
        <w:rPr>
          <w:rStyle w:val="FontStyle57"/>
          <w:sz w:val="28"/>
          <w:szCs w:val="28"/>
        </w:rPr>
        <w:t>дресации адреса осуществляется:</w:t>
      </w:r>
    </w:p>
    <w:p w:rsidR="00E86A91" w:rsidRPr="00F93F96" w:rsidRDefault="00C14D18" w:rsidP="00F93F96">
      <w:pPr>
        <w:pStyle w:val="Style23"/>
        <w:widowControl/>
        <w:spacing w:line="240" w:lineRule="auto"/>
        <w:ind w:firstLine="0"/>
        <w:rPr>
          <w:sz w:val="28"/>
          <w:szCs w:val="28"/>
        </w:rPr>
      </w:pPr>
      <w:r>
        <w:rPr>
          <w:rStyle w:val="FontStyle57"/>
          <w:sz w:val="28"/>
          <w:szCs w:val="28"/>
        </w:rPr>
        <w:t xml:space="preserve">         а</w:t>
      </w:r>
      <w:r w:rsidR="00E86A91">
        <w:rPr>
          <w:rStyle w:val="FontStyle57"/>
          <w:sz w:val="28"/>
          <w:szCs w:val="28"/>
        </w:rPr>
        <w:t>) в отношении земельных участков в случаях:</w:t>
      </w:r>
    </w:p>
    <w:p w:rsidR="00E86A91" w:rsidRDefault="0091669A" w:rsidP="00F93F96">
      <w:pPr>
        <w:ind w:firstLine="709"/>
        <w:jc w:val="both"/>
        <w:rPr>
          <w:sz w:val="28"/>
          <w:szCs w:val="28"/>
        </w:rPr>
      </w:pPr>
      <w:r w:rsidRPr="00E86A91">
        <w:rPr>
          <w:sz w:val="28"/>
          <w:szCs w:val="28"/>
        </w:rPr>
        <w:t>подготовки документации по планировке территории для застроенной и подлежащей застройке территории;</w:t>
      </w:r>
    </w:p>
    <w:p w:rsidR="00C14D18" w:rsidRDefault="0091669A" w:rsidP="00F93F96">
      <w:pPr>
        <w:ind w:firstLine="709"/>
        <w:jc w:val="both"/>
        <w:rPr>
          <w:sz w:val="28"/>
          <w:szCs w:val="28"/>
        </w:rPr>
      </w:pPr>
      <w:r w:rsidRPr="00E86A91">
        <w:rPr>
          <w:sz w:val="28"/>
          <w:szCs w:val="28"/>
        </w:rPr>
        <w:t xml:space="preserve">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w:t>
      </w:r>
    </w:p>
    <w:p w:rsidR="00C14D18" w:rsidRDefault="00C14D18" w:rsidP="00F93F96">
      <w:pPr>
        <w:ind w:firstLine="709"/>
        <w:jc w:val="both"/>
        <w:rPr>
          <w:sz w:val="28"/>
          <w:szCs w:val="28"/>
        </w:rPr>
      </w:pPr>
      <w:r>
        <w:rPr>
          <w:sz w:val="28"/>
          <w:szCs w:val="28"/>
        </w:rPr>
        <w:t>б) в</w:t>
      </w:r>
      <w:r w:rsidR="0091669A" w:rsidRPr="00E86A91">
        <w:rPr>
          <w:sz w:val="28"/>
          <w:szCs w:val="28"/>
        </w:rPr>
        <w:t xml:space="preserve"> отношении зданий, сооружений и объектов незавершенного строительства в случаях: </w:t>
      </w:r>
    </w:p>
    <w:p w:rsidR="00C14D18" w:rsidRDefault="0091669A" w:rsidP="00F93F96">
      <w:pPr>
        <w:ind w:firstLine="709"/>
        <w:jc w:val="both"/>
        <w:rPr>
          <w:sz w:val="28"/>
          <w:szCs w:val="28"/>
        </w:rPr>
      </w:pPr>
      <w:r w:rsidRPr="00E86A91">
        <w:rPr>
          <w:sz w:val="28"/>
          <w:szCs w:val="28"/>
        </w:rPr>
        <w:t>выдачи (получения) разрешения на строите</w:t>
      </w:r>
      <w:r w:rsidR="00C14D18">
        <w:rPr>
          <w:sz w:val="28"/>
          <w:szCs w:val="28"/>
        </w:rPr>
        <w:t xml:space="preserve">льство здания или сооружения; </w:t>
      </w:r>
    </w:p>
    <w:p w:rsidR="00C14D18" w:rsidRDefault="0091669A" w:rsidP="00F93F96">
      <w:pPr>
        <w:ind w:firstLine="709"/>
        <w:jc w:val="both"/>
        <w:rPr>
          <w:sz w:val="28"/>
          <w:szCs w:val="28"/>
        </w:rPr>
      </w:pPr>
      <w:r w:rsidRPr="00E86A91">
        <w:rPr>
          <w:sz w:val="28"/>
          <w:szCs w:val="28"/>
        </w:rPr>
        <w:t xml:space="preserve">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 строительство не требуется). </w:t>
      </w:r>
    </w:p>
    <w:p w:rsidR="00C14D18" w:rsidRDefault="00C14D18" w:rsidP="00F93F96">
      <w:pPr>
        <w:ind w:firstLine="709"/>
        <w:jc w:val="both"/>
        <w:rPr>
          <w:sz w:val="28"/>
          <w:szCs w:val="28"/>
        </w:rPr>
      </w:pPr>
      <w:r>
        <w:rPr>
          <w:sz w:val="28"/>
          <w:szCs w:val="28"/>
        </w:rPr>
        <w:lastRenderedPageBreak/>
        <w:t>в) в</w:t>
      </w:r>
      <w:r w:rsidR="0091669A" w:rsidRPr="00E86A91">
        <w:rPr>
          <w:sz w:val="28"/>
          <w:szCs w:val="28"/>
        </w:rPr>
        <w:t xml:space="preserve"> отношении помещений в случаях: </w:t>
      </w:r>
    </w:p>
    <w:p w:rsidR="00C14D18" w:rsidRDefault="0091669A" w:rsidP="00F93F96">
      <w:pPr>
        <w:ind w:firstLine="709"/>
        <w:jc w:val="both"/>
        <w:rPr>
          <w:sz w:val="28"/>
          <w:szCs w:val="28"/>
        </w:rPr>
      </w:pPr>
      <w:r w:rsidRPr="00E86A91">
        <w:rPr>
          <w:sz w:val="28"/>
          <w:szCs w:val="28"/>
        </w:rPr>
        <w:t xml:space="preserve"> подготовки и оформления проекта переустройства и (или) перепланировки помещения в целях перевода жилого помещения в нежилое помещение или нежилого </w:t>
      </w:r>
      <w:r w:rsidR="00C14D18">
        <w:rPr>
          <w:sz w:val="28"/>
          <w:szCs w:val="28"/>
        </w:rPr>
        <w:t xml:space="preserve">помещения в жилое помещение; </w:t>
      </w:r>
    </w:p>
    <w:p w:rsidR="00C14D18" w:rsidRDefault="0091669A" w:rsidP="00F93F96">
      <w:pPr>
        <w:ind w:firstLine="709"/>
        <w:jc w:val="both"/>
        <w:rPr>
          <w:sz w:val="28"/>
          <w:szCs w:val="28"/>
        </w:rPr>
      </w:pPr>
      <w:r w:rsidRPr="00E86A91">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 </w:t>
      </w:r>
    </w:p>
    <w:p w:rsidR="00C14D18" w:rsidRDefault="00C14D18" w:rsidP="00F93F96">
      <w:pPr>
        <w:ind w:firstLine="709"/>
        <w:jc w:val="both"/>
        <w:rPr>
          <w:sz w:val="28"/>
          <w:szCs w:val="28"/>
        </w:rPr>
      </w:pPr>
      <w:r>
        <w:rPr>
          <w:sz w:val="28"/>
          <w:szCs w:val="28"/>
        </w:rPr>
        <w:t>При присвоении адресов зданиям, сооружениям и объекта</w:t>
      </w:r>
      <w:r w:rsidR="0008391C">
        <w:rPr>
          <w:sz w:val="28"/>
          <w:szCs w:val="28"/>
        </w:rPr>
        <w:t>м</w:t>
      </w:r>
      <w:r>
        <w:rPr>
          <w:sz w:val="28"/>
          <w:szCs w:val="28"/>
        </w:rPr>
        <w:t xml:space="preserve">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4D18" w:rsidRDefault="00C14D18" w:rsidP="00F93F96">
      <w:pPr>
        <w:ind w:firstLine="709"/>
        <w:jc w:val="both"/>
        <w:rPr>
          <w:sz w:val="28"/>
          <w:szCs w:val="28"/>
        </w:rPr>
      </w:pPr>
      <w:r>
        <w:rPr>
          <w:sz w:val="28"/>
          <w:szCs w:val="28"/>
        </w:rPr>
        <w:t>В случае, если здания или сооружению не присвоен адрес, присвоение адреса помещения, расположенному в таком здании или сооружении, осуществляется при условии одновременного присвоения адреса такому зданию или сооружению.</w:t>
      </w:r>
    </w:p>
    <w:p w:rsidR="00C14D18" w:rsidRDefault="00C14D18" w:rsidP="00F93F96">
      <w:pPr>
        <w:ind w:firstLine="709"/>
        <w:jc w:val="both"/>
        <w:rPr>
          <w:sz w:val="28"/>
          <w:szCs w:val="28"/>
        </w:rPr>
      </w:pPr>
      <w:r>
        <w:rPr>
          <w:sz w:val="28"/>
          <w:szCs w:val="28"/>
        </w:rPr>
        <w:t>В случае присвоения адреса многоквартирному дому осуществляется одновременно присвоение адресов всем расположенным в нем помещениям</w:t>
      </w:r>
    </w:p>
    <w:p w:rsidR="00C14D18" w:rsidRDefault="00C14D18" w:rsidP="00F93F96">
      <w:pPr>
        <w:ind w:firstLine="709"/>
        <w:jc w:val="both"/>
        <w:rPr>
          <w:sz w:val="28"/>
          <w:szCs w:val="28"/>
        </w:rPr>
      </w:pPr>
      <w:r>
        <w:rPr>
          <w:sz w:val="28"/>
          <w:szCs w:val="28"/>
        </w:rPr>
        <w:t>г) а</w:t>
      </w:r>
      <w:r w:rsidR="0091669A" w:rsidRPr="00E86A91">
        <w:rPr>
          <w:sz w:val="28"/>
          <w:szCs w:val="28"/>
        </w:rPr>
        <w:t xml:space="preserve">ннулирование адреса объекта адресации осуществляется в случаях: </w:t>
      </w:r>
    </w:p>
    <w:p w:rsidR="00C14D18" w:rsidRDefault="0091669A" w:rsidP="00F93F96">
      <w:pPr>
        <w:ind w:firstLine="709"/>
        <w:jc w:val="both"/>
        <w:rPr>
          <w:sz w:val="28"/>
          <w:szCs w:val="28"/>
        </w:rPr>
      </w:pPr>
      <w:r w:rsidRPr="00E86A91">
        <w:rPr>
          <w:sz w:val="28"/>
          <w:szCs w:val="28"/>
        </w:rPr>
        <w:t>прекращения существования объекта адресации;</w:t>
      </w:r>
    </w:p>
    <w:p w:rsidR="00C14D18" w:rsidRDefault="0091669A" w:rsidP="00F93F96">
      <w:pPr>
        <w:ind w:firstLine="709"/>
        <w:jc w:val="both"/>
        <w:rPr>
          <w:sz w:val="28"/>
          <w:szCs w:val="28"/>
        </w:rPr>
      </w:pPr>
      <w:r w:rsidRPr="00E86A91">
        <w:rPr>
          <w:sz w:val="28"/>
          <w:szCs w:val="28"/>
        </w:rPr>
        <w:t xml:space="preserve">отказа в осуществлении кадастрового учета объекта адресации; </w:t>
      </w:r>
    </w:p>
    <w:p w:rsidR="00F93F96" w:rsidRDefault="00C14D18" w:rsidP="00C14D18">
      <w:pPr>
        <w:jc w:val="both"/>
        <w:rPr>
          <w:sz w:val="28"/>
          <w:szCs w:val="28"/>
        </w:rPr>
      </w:pPr>
      <w:r>
        <w:rPr>
          <w:sz w:val="28"/>
          <w:szCs w:val="28"/>
        </w:rPr>
        <w:t xml:space="preserve">         </w:t>
      </w:r>
      <w:r w:rsidR="0091669A" w:rsidRPr="00E86A91">
        <w:rPr>
          <w:sz w:val="28"/>
          <w:szCs w:val="28"/>
        </w:rPr>
        <w:t>присвоения объекту адресации нового адреса</w:t>
      </w:r>
    </w:p>
    <w:p w:rsidR="00C14D18" w:rsidRPr="00E86A91" w:rsidRDefault="00C14D18" w:rsidP="00C14D18">
      <w:pPr>
        <w:jc w:val="both"/>
        <w:rPr>
          <w:sz w:val="28"/>
          <w:szCs w:val="28"/>
        </w:rPr>
      </w:pPr>
    </w:p>
    <w:p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rsidR="00F93F96" w:rsidRPr="00F93F96" w:rsidRDefault="00F93F96" w:rsidP="00F93F96">
      <w:pPr>
        <w:ind w:firstLine="720"/>
        <w:jc w:val="center"/>
        <w:rPr>
          <w:sz w:val="28"/>
          <w:szCs w:val="28"/>
        </w:rPr>
      </w:pPr>
      <w:r w:rsidRPr="00F93F96">
        <w:rPr>
          <w:sz w:val="28"/>
          <w:szCs w:val="28"/>
        </w:rPr>
        <w:t>ПРЕДОСТАВЛЯЮЩЕГО МУНИЦИПАЛЬНУЮ УСЛУГУ</w:t>
      </w:r>
    </w:p>
    <w:p w:rsidR="00F93F96" w:rsidRPr="00F93F96" w:rsidRDefault="00F93F96" w:rsidP="00F93F96">
      <w:pPr>
        <w:ind w:firstLine="709"/>
        <w:jc w:val="both"/>
        <w:rPr>
          <w:sz w:val="28"/>
          <w:szCs w:val="28"/>
        </w:rPr>
      </w:pPr>
    </w:p>
    <w:p w:rsidR="00F93F96" w:rsidRPr="00F93F96" w:rsidRDefault="00C14D18" w:rsidP="00F93F96">
      <w:pPr>
        <w:widowControl/>
        <w:autoSpaceDE/>
        <w:autoSpaceDN/>
        <w:adjustRightInd/>
        <w:ind w:firstLine="720"/>
        <w:jc w:val="both"/>
        <w:rPr>
          <w:sz w:val="28"/>
          <w:szCs w:val="28"/>
        </w:rPr>
      </w:pPr>
      <w:r>
        <w:rPr>
          <w:sz w:val="28"/>
          <w:szCs w:val="28"/>
        </w:rPr>
        <w:t>19</w:t>
      </w:r>
      <w:r w:rsidR="00F93F96" w:rsidRPr="00F93F96">
        <w:rPr>
          <w:sz w:val="28"/>
          <w:szCs w:val="28"/>
        </w:rPr>
        <w:t xml:space="preserve">. </w:t>
      </w:r>
      <w:r w:rsidR="00F93F96" w:rsidRPr="00F93F96">
        <w:rPr>
          <w:rFonts w:ascii="Tms Rmn" w:hAnsi="Tms Rmn"/>
          <w:sz w:val="28"/>
          <w:szCs w:val="28"/>
        </w:rPr>
        <w:t xml:space="preserve">Администрация </w:t>
      </w:r>
      <w:r w:rsidR="00F93F96">
        <w:rPr>
          <w:rFonts w:ascii="Tms Rmn" w:hAnsi="Tms Rmn"/>
          <w:sz w:val="28"/>
          <w:szCs w:val="28"/>
        </w:rPr>
        <w:t>Уриковского</w:t>
      </w:r>
      <w:r w:rsidR="00F93F96" w:rsidRPr="00F93F96">
        <w:rPr>
          <w:rFonts w:ascii="Tms Rmn" w:hAnsi="Tms Rmn"/>
          <w:sz w:val="28"/>
          <w:szCs w:val="28"/>
        </w:rPr>
        <w:t xml:space="preserve"> муниципального образования – Администрация сельского </w:t>
      </w:r>
      <w:r w:rsidR="00F93F96" w:rsidRPr="00F93F96">
        <w:rPr>
          <w:sz w:val="28"/>
          <w:szCs w:val="28"/>
        </w:rPr>
        <w:t>поселения является уполномоченным органом, предоставляющим муниципальную услугу.</w:t>
      </w:r>
    </w:p>
    <w:p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sidR="00C14D18">
        <w:rPr>
          <w:sz w:val="28"/>
          <w:szCs w:val="28"/>
        </w:rPr>
        <w:t>0</w:t>
      </w:r>
      <w:r w:rsidRPr="00F93F96">
        <w:rPr>
          <w:sz w:val="28"/>
          <w:szCs w:val="28"/>
        </w:rPr>
        <w:t>. </w:t>
      </w:r>
      <w:r w:rsidRPr="002E7005">
        <w:rPr>
          <w:rStyle w:val="FontStyle57"/>
          <w:sz w:val="28"/>
          <w:szCs w:val="28"/>
        </w:rPr>
        <w:t>При предоставлении муниципальной услуги осуществляется взаимодействие с:</w:t>
      </w:r>
    </w:p>
    <w:p w:rsidR="007404F5" w:rsidRPr="007404F5" w:rsidRDefault="007404F5" w:rsidP="007404F5">
      <w:pPr>
        <w:ind w:firstLine="709"/>
        <w:jc w:val="both"/>
        <w:rPr>
          <w:rStyle w:val="FontStyle57"/>
          <w:sz w:val="28"/>
          <w:szCs w:val="28"/>
        </w:rPr>
      </w:pPr>
      <w:r w:rsidRPr="007404F5">
        <w:rPr>
          <w:rStyle w:val="FontStyle57"/>
          <w:sz w:val="28"/>
          <w:szCs w:val="28"/>
        </w:rPr>
        <w:t>1) управлением Росреестра</w:t>
      </w:r>
      <w:r w:rsidR="00C14D18">
        <w:rPr>
          <w:rStyle w:val="FontStyle57"/>
          <w:sz w:val="28"/>
          <w:szCs w:val="28"/>
        </w:rPr>
        <w:t xml:space="preserve"> по Иркутской области</w:t>
      </w:r>
      <w:r w:rsidRPr="007404F5">
        <w:rPr>
          <w:rStyle w:val="FontStyle57"/>
          <w:sz w:val="28"/>
          <w:szCs w:val="28"/>
        </w:rPr>
        <w:t>;</w:t>
      </w:r>
    </w:p>
    <w:p w:rsidR="00F93F96" w:rsidRDefault="007404F5" w:rsidP="007404F5">
      <w:pPr>
        <w:ind w:firstLine="709"/>
        <w:jc w:val="both"/>
        <w:rPr>
          <w:rStyle w:val="FontStyle57"/>
          <w:sz w:val="28"/>
          <w:szCs w:val="28"/>
        </w:rPr>
      </w:pPr>
      <w:r w:rsidRPr="007404F5">
        <w:rPr>
          <w:rStyle w:val="FontStyle57"/>
          <w:sz w:val="28"/>
          <w:szCs w:val="28"/>
        </w:rPr>
        <w:t>2)</w:t>
      </w:r>
      <w:r w:rsidR="00C14D18">
        <w:rPr>
          <w:rStyle w:val="FontStyle57"/>
          <w:sz w:val="28"/>
          <w:szCs w:val="28"/>
        </w:rPr>
        <w:t xml:space="preserve"> </w:t>
      </w:r>
      <w:r w:rsidRPr="007404F5">
        <w:rPr>
          <w:rStyle w:val="FontStyle57"/>
          <w:sz w:val="28"/>
          <w:szCs w:val="28"/>
        </w:rPr>
        <w:t>Межрайонной ИФНС Р</w:t>
      </w:r>
      <w:r>
        <w:rPr>
          <w:rStyle w:val="FontStyle57"/>
          <w:sz w:val="28"/>
          <w:szCs w:val="28"/>
        </w:rPr>
        <w:t>оссии № 12 по Иркутской области.</w:t>
      </w:r>
    </w:p>
    <w:p w:rsidR="007404F5" w:rsidRDefault="007404F5" w:rsidP="007404F5">
      <w:pPr>
        <w:ind w:firstLine="709"/>
        <w:jc w:val="both"/>
        <w:rPr>
          <w:rStyle w:val="FontStyle57"/>
          <w:sz w:val="28"/>
          <w:szCs w:val="28"/>
        </w:rPr>
      </w:pPr>
    </w:p>
    <w:p w:rsidR="007404F5" w:rsidRPr="00F93F96" w:rsidRDefault="007404F5" w:rsidP="007404F5">
      <w:pPr>
        <w:ind w:firstLine="709"/>
        <w:jc w:val="both"/>
        <w:rPr>
          <w:rFonts w:ascii="Arial" w:hAnsi="Arial" w:cs="Arial"/>
        </w:rPr>
      </w:pPr>
    </w:p>
    <w:p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rsidR="00F93F96" w:rsidRPr="00F93F96" w:rsidRDefault="00F93F96" w:rsidP="00F93F96">
      <w:pPr>
        <w:ind w:firstLine="709"/>
        <w:jc w:val="center"/>
        <w:rPr>
          <w:sz w:val="28"/>
          <w:szCs w:val="28"/>
        </w:rPr>
      </w:pPr>
    </w:p>
    <w:p w:rsidR="007404F5" w:rsidRPr="007404F5" w:rsidRDefault="00F93F96" w:rsidP="007404F5">
      <w:pPr>
        <w:pStyle w:val="Style25"/>
        <w:widowControl/>
        <w:tabs>
          <w:tab w:val="left" w:pos="1200"/>
        </w:tabs>
        <w:ind w:firstLine="710"/>
        <w:jc w:val="both"/>
        <w:rPr>
          <w:rStyle w:val="FontStyle57"/>
          <w:sz w:val="28"/>
          <w:szCs w:val="28"/>
        </w:rPr>
      </w:pPr>
      <w:r w:rsidRPr="00F93F96">
        <w:rPr>
          <w:sz w:val="28"/>
          <w:szCs w:val="28"/>
        </w:rPr>
        <w:t>2</w:t>
      </w:r>
      <w:r w:rsidR="00C14D18">
        <w:rPr>
          <w:sz w:val="28"/>
          <w:szCs w:val="28"/>
        </w:rPr>
        <w:t>1</w:t>
      </w:r>
      <w:r w:rsidRPr="00F93F96">
        <w:rPr>
          <w:sz w:val="28"/>
          <w:szCs w:val="28"/>
        </w:rPr>
        <w:t>. </w:t>
      </w:r>
      <w:r w:rsidR="007404F5" w:rsidRPr="007404F5">
        <w:rPr>
          <w:rStyle w:val="FontStyle57"/>
          <w:sz w:val="28"/>
          <w:szCs w:val="28"/>
        </w:rPr>
        <w:t>Результатом предоставления муниципальной услуги является:</w:t>
      </w:r>
    </w:p>
    <w:p w:rsidR="00CD653C" w:rsidRPr="002D65AF" w:rsidRDefault="00CD653C" w:rsidP="00BD38CE">
      <w:pPr>
        <w:widowControl/>
        <w:numPr>
          <w:ilvl w:val="0"/>
          <w:numId w:val="24"/>
        </w:numPr>
        <w:autoSpaceDE/>
        <w:autoSpaceDN/>
        <w:adjustRightInd/>
        <w:ind w:right="21" w:firstLine="659"/>
        <w:jc w:val="both"/>
        <w:rPr>
          <w:color w:val="000000"/>
          <w:sz w:val="28"/>
          <w:szCs w:val="22"/>
        </w:rPr>
      </w:pPr>
      <w:r w:rsidRPr="002D65AF">
        <w:rPr>
          <w:color w:val="000000"/>
          <w:sz w:val="28"/>
          <w:szCs w:val="22"/>
        </w:rPr>
        <w:t>выдача (направление) решения Уполномоченного органа о присвоении адреса объекту адресации;</w:t>
      </w:r>
    </w:p>
    <w:p w:rsidR="00CD653C" w:rsidRPr="002D65AF" w:rsidRDefault="00CD653C" w:rsidP="00BD38CE">
      <w:pPr>
        <w:widowControl/>
        <w:numPr>
          <w:ilvl w:val="0"/>
          <w:numId w:val="24"/>
        </w:numPr>
        <w:autoSpaceDE/>
        <w:autoSpaceDN/>
        <w:adjustRightInd/>
        <w:ind w:right="21" w:firstLine="659"/>
        <w:jc w:val="both"/>
        <w:rPr>
          <w:color w:val="000000"/>
          <w:sz w:val="28"/>
          <w:szCs w:val="22"/>
        </w:rPr>
      </w:pPr>
      <w:r w:rsidRPr="002D65AF">
        <w:rPr>
          <w:color w:val="000000"/>
          <w:sz w:val="28"/>
          <w:szCs w:val="22"/>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D653C" w:rsidRPr="002D65AF" w:rsidRDefault="00CD653C" w:rsidP="00BD38CE">
      <w:pPr>
        <w:widowControl/>
        <w:numPr>
          <w:ilvl w:val="0"/>
          <w:numId w:val="24"/>
        </w:numPr>
        <w:autoSpaceDE/>
        <w:autoSpaceDN/>
        <w:adjustRightInd/>
        <w:ind w:right="21" w:firstLine="659"/>
        <w:jc w:val="both"/>
        <w:rPr>
          <w:color w:val="000000"/>
          <w:sz w:val="28"/>
          <w:szCs w:val="22"/>
        </w:rPr>
      </w:pPr>
      <w:r w:rsidRPr="002D65AF">
        <w:rPr>
          <w:color w:val="000000"/>
          <w:sz w:val="28"/>
          <w:szCs w:val="22"/>
        </w:rPr>
        <w:lastRenderedPageBreak/>
        <w:t>выдача (направление) решения Уполномоченного органа об отказе в присвоении объекту адресации адреса или аннулировании его адреса.</w:t>
      </w:r>
    </w:p>
    <w:p w:rsidR="00C31748" w:rsidRPr="002D65AF" w:rsidRDefault="00C31748" w:rsidP="00C31748">
      <w:pPr>
        <w:widowControl/>
        <w:autoSpaceDE/>
        <w:autoSpaceDN/>
        <w:adjustRightInd/>
        <w:ind w:right="21" w:firstLine="709"/>
        <w:jc w:val="both"/>
        <w:rPr>
          <w:color w:val="000000"/>
          <w:sz w:val="28"/>
          <w:szCs w:val="22"/>
        </w:rPr>
      </w:pPr>
      <w:r w:rsidRPr="002D65AF">
        <w:rPr>
          <w:color w:val="000000"/>
          <w:sz w:val="28"/>
          <w:szCs w:val="22"/>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31748" w:rsidRPr="002D65AF" w:rsidRDefault="00C31748" w:rsidP="00C31748">
      <w:pPr>
        <w:widowControl/>
        <w:autoSpaceDE/>
        <w:autoSpaceDN/>
        <w:adjustRightInd/>
        <w:ind w:right="21" w:firstLine="709"/>
        <w:jc w:val="both"/>
        <w:rPr>
          <w:color w:val="000000"/>
          <w:sz w:val="28"/>
          <w:szCs w:val="22"/>
        </w:rPr>
      </w:pPr>
      <w:r w:rsidRPr="002D65AF">
        <w:rPr>
          <w:color w:val="000000"/>
          <w:sz w:val="28"/>
          <w:szCs w:val="22"/>
        </w:rPr>
        <w:t xml:space="preserve">Рекомендуемый образец формы решения о присвоении адреса объекту адресации </w:t>
      </w:r>
      <w:proofErr w:type="spellStart"/>
      <w:r w:rsidRPr="002D65AF">
        <w:rPr>
          <w:color w:val="000000"/>
          <w:sz w:val="28"/>
          <w:szCs w:val="22"/>
        </w:rPr>
        <w:t>справочно</w:t>
      </w:r>
      <w:proofErr w:type="spellEnd"/>
      <w:r w:rsidRPr="002D65AF">
        <w:rPr>
          <w:color w:val="000000"/>
          <w:sz w:val="28"/>
          <w:szCs w:val="22"/>
        </w:rPr>
        <w:t xml:space="preserve"> приведен в Приложении № 1 к настоящему Регламенту.</w:t>
      </w:r>
    </w:p>
    <w:p w:rsidR="00C31748" w:rsidRPr="002D65AF" w:rsidRDefault="00C31748" w:rsidP="00C31748">
      <w:pPr>
        <w:widowControl/>
        <w:autoSpaceDE/>
        <w:autoSpaceDN/>
        <w:adjustRightInd/>
        <w:ind w:right="21" w:firstLine="709"/>
        <w:jc w:val="both"/>
        <w:rPr>
          <w:color w:val="000000"/>
          <w:sz w:val="28"/>
          <w:szCs w:val="22"/>
        </w:rPr>
      </w:pPr>
      <w:r w:rsidRPr="002D65AF">
        <w:rPr>
          <w:color w:val="000000"/>
          <w:sz w:val="28"/>
          <w:szCs w:val="22"/>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31748" w:rsidRPr="002D65AF" w:rsidRDefault="00C31748" w:rsidP="00C31748">
      <w:pPr>
        <w:widowControl/>
        <w:autoSpaceDE/>
        <w:autoSpaceDN/>
        <w:adjustRightInd/>
        <w:ind w:right="21" w:firstLine="709"/>
        <w:jc w:val="both"/>
        <w:rPr>
          <w:color w:val="000000"/>
          <w:sz w:val="28"/>
          <w:szCs w:val="22"/>
        </w:rPr>
      </w:pPr>
      <w:r w:rsidRPr="002D65AF">
        <w:rPr>
          <w:color w:val="000000"/>
          <w:sz w:val="28"/>
          <w:szCs w:val="22"/>
        </w:rPr>
        <w:t xml:space="preserve">Рекомендуемый образец формы решения об аннулировании адреса объекта адресации </w:t>
      </w:r>
      <w:proofErr w:type="spellStart"/>
      <w:r w:rsidRPr="002D65AF">
        <w:rPr>
          <w:color w:val="000000"/>
          <w:sz w:val="28"/>
          <w:szCs w:val="22"/>
        </w:rPr>
        <w:t>справочно</w:t>
      </w:r>
      <w:proofErr w:type="spellEnd"/>
      <w:r w:rsidRPr="002D65AF">
        <w:rPr>
          <w:color w:val="000000"/>
          <w:sz w:val="28"/>
          <w:szCs w:val="22"/>
        </w:rPr>
        <w:t xml:space="preserve"> приведен в Приложении № 1 к настоящему Регламенту.</w:t>
      </w:r>
    </w:p>
    <w:p w:rsidR="00C31748" w:rsidRPr="002D65AF" w:rsidRDefault="00C31748" w:rsidP="00C31748">
      <w:pPr>
        <w:widowControl/>
        <w:autoSpaceDE/>
        <w:autoSpaceDN/>
        <w:adjustRightInd/>
        <w:ind w:right="21" w:firstLine="709"/>
        <w:jc w:val="both"/>
        <w:rPr>
          <w:color w:val="000000"/>
          <w:sz w:val="28"/>
          <w:szCs w:val="22"/>
        </w:rPr>
      </w:pPr>
      <w:r w:rsidRPr="002D65AF">
        <w:rPr>
          <w:color w:val="000000"/>
          <w:sz w:val="28"/>
          <w:szCs w:val="22"/>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31748" w:rsidRPr="002D65AF" w:rsidRDefault="00C31748" w:rsidP="00C31748">
      <w:pPr>
        <w:widowControl/>
        <w:autoSpaceDE/>
        <w:autoSpaceDN/>
        <w:adjustRightInd/>
        <w:ind w:right="21" w:firstLine="709"/>
        <w:jc w:val="both"/>
        <w:rPr>
          <w:color w:val="000000"/>
          <w:sz w:val="28"/>
          <w:szCs w:val="22"/>
        </w:rPr>
      </w:pPr>
      <w:r w:rsidRPr="002D65AF">
        <w:rPr>
          <w:color w:val="000000"/>
          <w:sz w:val="28"/>
          <w:szCs w:val="22"/>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2D65AF">
        <w:rPr>
          <w:color w:val="000000"/>
          <w:sz w:val="28"/>
          <w:szCs w:val="22"/>
        </w:rPr>
        <w:t>Справочно</w:t>
      </w:r>
      <w:proofErr w:type="spellEnd"/>
      <w:r w:rsidRPr="002D65AF">
        <w:rPr>
          <w:color w:val="000000"/>
          <w:sz w:val="28"/>
          <w:szCs w:val="22"/>
        </w:rPr>
        <w:t xml:space="preserve"> форма данного решения приведена в Приложении № 1 к настоящему Регламенту.</w:t>
      </w:r>
    </w:p>
    <w:p w:rsidR="00C31748" w:rsidRPr="002D65AF" w:rsidRDefault="00C31748" w:rsidP="00C31748">
      <w:pPr>
        <w:widowControl/>
        <w:autoSpaceDE/>
        <w:autoSpaceDN/>
        <w:adjustRightInd/>
        <w:ind w:right="21" w:firstLine="709"/>
        <w:jc w:val="both"/>
        <w:rPr>
          <w:color w:val="000000"/>
          <w:sz w:val="28"/>
          <w:szCs w:val="22"/>
        </w:rPr>
      </w:pPr>
      <w:r w:rsidRPr="002D65AF">
        <w:rPr>
          <w:color w:val="000000"/>
          <w:sz w:val="28"/>
          <w:szCs w:val="22"/>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2D65AF" w:rsidRPr="00DD0F85" w:rsidRDefault="002D65AF" w:rsidP="002D65AF">
      <w:pPr>
        <w:ind w:firstLine="709"/>
        <w:jc w:val="both"/>
      </w:pPr>
      <w:r w:rsidRPr="00DD0F85">
        <w:t>(пункт в редакции постановления администрации Уриковского муниципального образования от 09.01.2023 г. № 1</w:t>
      </w:r>
      <w:r>
        <w:t>6</w:t>
      </w:r>
      <w:r w:rsidRPr="00DD0F85">
        <w:t>)</w:t>
      </w:r>
    </w:p>
    <w:p w:rsidR="007404F5" w:rsidRPr="00F93F96" w:rsidRDefault="007404F5" w:rsidP="007404F5">
      <w:pPr>
        <w:pStyle w:val="Style25"/>
        <w:widowControl/>
        <w:tabs>
          <w:tab w:val="left" w:pos="1200"/>
        </w:tabs>
        <w:spacing w:line="240" w:lineRule="auto"/>
        <w:ind w:firstLine="710"/>
        <w:jc w:val="both"/>
        <w:rPr>
          <w:sz w:val="28"/>
          <w:szCs w:val="28"/>
        </w:rPr>
      </w:pPr>
    </w:p>
    <w:p w:rsidR="00F93F96" w:rsidRPr="00F93F96" w:rsidRDefault="00F93F96" w:rsidP="00F93F96">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F96" w:rsidRPr="00F93F96" w:rsidRDefault="00F93F96" w:rsidP="00F93F96">
      <w:pPr>
        <w:ind w:firstLine="709"/>
        <w:jc w:val="both"/>
        <w:rPr>
          <w:sz w:val="28"/>
          <w:szCs w:val="28"/>
        </w:rPr>
      </w:pPr>
    </w:p>
    <w:p w:rsidR="007404F5" w:rsidRDefault="00F93F96" w:rsidP="007404F5">
      <w:pPr>
        <w:pStyle w:val="Style26"/>
        <w:widowControl/>
        <w:tabs>
          <w:tab w:val="left" w:pos="1229"/>
        </w:tabs>
        <w:ind w:firstLine="710"/>
        <w:rPr>
          <w:rStyle w:val="FontStyle57"/>
          <w:sz w:val="28"/>
          <w:szCs w:val="28"/>
        </w:rPr>
      </w:pPr>
      <w:bookmarkStart w:id="8" w:name="Par179"/>
      <w:bookmarkEnd w:id="8"/>
      <w:r>
        <w:rPr>
          <w:rStyle w:val="FontStyle57"/>
          <w:sz w:val="28"/>
          <w:szCs w:val="28"/>
        </w:rPr>
        <w:lastRenderedPageBreak/>
        <w:t>2</w:t>
      </w:r>
      <w:r w:rsidR="00C14D18">
        <w:rPr>
          <w:rStyle w:val="FontStyle57"/>
          <w:sz w:val="28"/>
          <w:szCs w:val="28"/>
        </w:rPr>
        <w:t>2</w:t>
      </w:r>
      <w:r>
        <w:rPr>
          <w:rStyle w:val="FontStyle57"/>
          <w:sz w:val="28"/>
          <w:szCs w:val="28"/>
        </w:rPr>
        <w:t xml:space="preserve">. </w:t>
      </w:r>
      <w:r w:rsidR="007404F5" w:rsidRPr="007404F5">
        <w:rPr>
          <w:rStyle w:val="FontStyle57"/>
          <w:sz w:val="28"/>
          <w:szCs w:val="28"/>
        </w:rPr>
        <w:t xml:space="preserve">Срок предоставления муниципальной услуги составляет не более </w:t>
      </w:r>
      <w:r w:rsidR="003862E3" w:rsidRPr="00D226E1">
        <w:rPr>
          <w:rStyle w:val="FontStyle57"/>
          <w:sz w:val="28"/>
          <w:szCs w:val="28"/>
        </w:rPr>
        <w:t>10</w:t>
      </w:r>
      <w:r w:rsidR="003862E3">
        <w:rPr>
          <w:rStyle w:val="FontStyle57"/>
          <w:sz w:val="28"/>
          <w:szCs w:val="28"/>
        </w:rPr>
        <w:t xml:space="preserve"> </w:t>
      </w:r>
      <w:r w:rsidR="007404F5" w:rsidRPr="007404F5">
        <w:rPr>
          <w:rStyle w:val="FontStyle57"/>
          <w:sz w:val="28"/>
          <w:szCs w:val="28"/>
        </w:rPr>
        <w:t>рабочих дней со дня регистрации заявления.</w:t>
      </w:r>
    </w:p>
    <w:p w:rsidR="00D226E1" w:rsidRPr="00DD0F85" w:rsidRDefault="00D226E1" w:rsidP="00D226E1">
      <w:pPr>
        <w:ind w:firstLine="709"/>
        <w:jc w:val="both"/>
      </w:pPr>
      <w:r w:rsidRPr="00DD0F85">
        <w:t>(пункт в редакции постановления администрации Уриковского муниципального образования от 09.01.2023 г. № 1</w:t>
      </w:r>
      <w:r>
        <w:t>6</w:t>
      </w:r>
      <w:r w:rsidRPr="00DD0F85">
        <w:t>)</w:t>
      </w:r>
    </w:p>
    <w:p w:rsidR="00F93F96" w:rsidRDefault="007404F5" w:rsidP="007404F5">
      <w:pPr>
        <w:pStyle w:val="Style26"/>
        <w:widowControl/>
        <w:tabs>
          <w:tab w:val="left" w:pos="1229"/>
        </w:tabs>
        <w:spacing w:line="240" w:lineRule="auto"/>
        <w:ind w:firstLine="710"/>
        <w:rPr>
          <w:rStyle w:val="FontStyle57"/>
          <w:sz w:val="28"/>
          <w:szCs w:val="28"/>
        </w:rPr>
      </w:pPr>
      <w:r>
        <w:rPr>
          <w:rStyle w:val="FontStyle57"/>
          <w:sz w:val="28"/>
          <w:szCs w:val="28"/>
        </w:rPr>
        <w:t>2</w:t>
      </w:r>
      <w:r w:rsidR="00C14D18">
        <w:rPr>
          <w:rStyle w:val="FontStyle57"/>
          <w:sz w:val="28"/>
          <w:szCs w:val="28"/>
        </w:rPr>
        <w:t>3</w:t>
      </w:r>
      <w:r w:rsidRPr="007404F5">
        <w:rPr>
          <w:rStyle w:val="FontStyle57"/>
          <w:sz w:val="28"/>
          <w:szCs w:val="28"/>
        </w:rPr>
        <w:t>. Срок приостановления предоставления муниципальной услуги законодательством не предусмотрен.</w:t>
      </w:r>
    </w:p>
    <w:p w:rsidR="007404F5" w:rsidRPr="002E7005" w:rsidRDefault="007404F5" w:rsidP="007404F5">
      <w:pPr>
        <w:pStyle w:val="Style26"/>
        <w:widowControl/>
        <w:tabs>
          <w:tab w:val="left" w:pos="1229"/>
        </w:tabs>
        <w:spacing w:line="240" w:lineRule="auto"/>
        <w:ind w:firstLine="710"/>
        <w:rPr>
          <w:rStyle w:val="FontStyle57"/>
          <w:sz w:val="28"/>
          <w:szCs w:val="28"/>
        </w:rPr>
      </w:pPr>
    </w:p>
    <w:p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sidRPr="00F93F96">
        <w:rPr>
          <w:sz w:val="28"/>
          <w:szCs w:val="28"/>
        </w:rPr>
        <w:t>2</w:t>
      </w:r>
      <w:r w:rsidR="00C14D18">
        <w:rPr>
          <w:sz w:val="28"/>
          <w:szCs w:val="28"/>
        </w:rPr>
        <w:t>4</w:t>
      </w:r>
      <w:r w:rsidRPr="00F93F96">
        <w:rPr>
          <w:sz w:val="28"/>
          <w:szCs w:val="28"/>
        </w:rPr>
        <w:t>. Предоставление муниципальной услуги осуществляется в соответствии с законодательством.</w:t>
      </w:r>
    </w:p>
    <w:p w:rsidR="00F93F96" w:rsidRPr="00F93F96" w:rsidRDefault="007404F5" w:rsidP="00F93F96">
      <w:pPr>
        <w:ind w:firstLine="709"/>
        <w:jc w:val="both"/>
        <w:rPr>
          <w:sz w:val="28"/>
          <w:szCs w:val="28"/>
        </w:rPr>
      </w:pPr>
      <w:r>
        <w:rPr>
          <w:sz w:val="28"/>
          <w:szCs w:val="28"/>
        </w:rPr>
        <w:t>2</w:t>
      </w:r>
      <w:r w:rsidR="0004373C">
        <w:rPr>
          <w:sz w:val="28"/>
          <w:szCs w:val="28"/>
        </w:rPr>
        <w:t>5</w:t>
      </w:r>
      <w:r w:rsidR="00F93F96" w:rsidRPr="00F93F96">
        <w:rPr>
          <w:sz w:val="28"/>
          <w:szCs w:val="28"/>
        </w:rPr>
        <w:t>. Правовой основой предоставления муниципальной услуги являются следующие нормативные правовые акты:</w:t>
      </w:r>
    </w:p>
    <w:p w:rsidR="00F93F96" w:rsidRPr="002E7005" w:rsidRDefault="00F93F96" w:rsidP="00F93F96">
      <w:pPr>
        <w:pStyle w:val="Style26"/>
        <w:widowControl/>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Земельный</w:t>
      </w:r>
      <w:hyperlink r:id="rId8"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Pr="002E7005" w:rsidRDefault="00F93F96" w:rsidP="00F93F96">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9"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0"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1"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F93F96" w:rsidRDefault="00F93F96" w:rsidP="00F93F96">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7404F5" w:rsidRDefault="007404F5" w:rsidP="00F93F96">
      <w:pPr>
        <w:pStyle w:val="Style26"/>
        <w:widowControl/>
        <w:spacing w:line="240" w:lineRule="auto"/>
        <w:ind w:firstLine="710"/>
        <w:rPr>
          <w:rStyle w:val="FontStyle57"/>
          <w:sz w:val="28"/>
          <w:szCs w:val="28"/>
        </w:rPr>
      </w:pPr>
      <w:r>
        <w:rPr>
          <w:rStyle w:val="FontStyle57"/>
          <w:sz w:val="28"/>
          <w:szCs w:val="28"/>
        </w:rPr>
        <w:t xml:space="preserve">- </w:t>
      </w:r>
      <w:r w:rsidRPr="007404F5">
        <w:rPr>
          <w:rStyle w:val="FontStyle57"/>
          <w:sz w:val="28"/>
          <w:szCs w:val="28"/>
        </w:rPr>
        <w:t>постановление Правительства Российской Федерации от 19 ноября 2014 года № 1221 «Об утверждении Правил присвоения, изме</w:t>
      </w:r>
      <w:r>
        <w:rPr>
          <w:rStyle w:val="FontStyle57"/>
          <w:sz w:val="28"/>
          <w:szCs w:val="28"/>
        </w:rPr>
        <w:t>нения и аннулирования адресов»</w:t>
      </w:r>
      <w:r w:rsidRPr="007404F5">
        <w:rPr>
          <w:rStyle w:val="FontStyle57"/>
          <w:sz w:val="28"/>
          <w:szCs w:val="28"/>
        </w:rPr>
        <w:t>;</w:t>
      </w:r>
    </w:p>
    <w:p w:rsidR="007404F5" w:rsidRPr="002E7005" w:rsidRDefault="007404F5" w:rsidP="00F93F96">
      <w:pPr>
        <w:pStyle w:val="Style26"/>
        <w:widowControl/>
        <w:spacing w:line="240" w:lineRule="auto"/>
        <w:ind w:firstLine="710"/>
        <w:rPr>
          <w:rStyle w:val="FontStyle57"/>
          <w:sz w:val="28"/>
          <w:szCs w:val="28"/>
        </w:rPr>
      </w:pPr>
      <w:r>
        <w:rPr>
          <w:rStyle w:val="FontStyle57"/>
          <w:sz w:val="28"/>
          <w:szCs w:val="28"/>
        </w:rPr>
        <w:t xml:space="preserve">- </w:t>
      </w:r>
      <w:r w:rsidRPr="007404F5">
        <w:rPr>
          <w:rStyle w:val="FontStyle57"/>
          <w:sz w:val="28"/>
          <w:szCs w:val="28"/>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Start"/>
      <w:r w:rsidRPr="007404F5">
        <w:rPr>
          <w:rStyle w:val="FontStyle57"/>
          <w:sz w:val="28"/>
          <w:szCs w:val="28"/>
        </w:rPr>
        <w:t xml:space="preserve">» </w:t>
      </w:r>
      <w:r>
        <w:rPr>
          <w:rStyle w:val="FontStyle57"/>
          <w:sz w:val="28"/>
          <w:szCs w:val="28"/>
        </w:rPr>
        <w:t>;</w:t>
      </w:r>
      <w:proofErr w:type="gramEnd"/>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hyperlink r:id="rId13"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rsidR="00F93F96" w:rsidRDefault="00F93F96" w:rsidP="00F93F96">
      <w:pPr>
        <w:pStyle w:val="Style26"/>
        <w:widowControl/>
        <w:spacing w:line="24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Pr="002E7005">
          <w:rPr>
            <w:rStyle w:val="FontStyle57"/>
            <w:sz w:val="28"/>
            <w:szCs w:val="28"/>
            <w:u w:val="single"/>
            <w:lang w:val="en-US"/>
          </w:rPr>
          <w:t>www</w:t>
        </w:r>
        <w:r w:rsidRPr="002E7005">
          <w:rPr>
            <w:rStyle w:val="FontStyle57"/>
            <w:sz w:val="28"/>
            <w:szCs w:val="28"/>
            <w:u w:val="single"/>
          </w:rPr>
          <w:t>.</w:t>
        </w:r>
        <w:proofErr w:type="spellStart"/>
        <w:r w:rsidRPr="002E7005">
          <w:rPr>
            <w:rStyle w:val="FontStyle57"/>
            <w:sz w:val="28"/>
            <w:szCs w:val="28"/>
            <w:u w:val="single"/>
            <w:lang w:val="en-US"/>
          </w:rPr>
          <w:t>pravo</w:t>
        </w:r>
        <w:proofErr w:type="spellEnd"/>
        <w:r w:rsidRPr="002E7005">
          <w:rPr>
            <w:rStyle w:val="FontStyle57"/>
            <w:sz w:val="28"/>
            <w:szCs w:val="28"/>
            <w:u w:val="single"/>
          </w:rPr>
          <w:t>.</w:t>
        </w:r>
        <w:proofErr w:type="spellStart"/>
        <w:r w:rsidRPr="002E7005">
          <w:rPr>
            <w:rStyle w:val="FontStyle57"/>
            <w:sz w:val="28"/>
            <w:szCs w:val="28"/>
            <w:u w:val="single"/>
            <w:lang w:val="en-US"/>
          </w:rPr>
          <w:t>gov</w:t>
        </w:r>
        <w:proofErr w:type="spellEnd"/>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   На   Официальном</w:t>
      </w:r>
      <w:bookmarkStart w:id="9" w:name="bookmark2"/>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rsidR="00F93F96" w:rsidRPr="002E7005" w:rsidRDefault="00F93F96" w:rsidP="00F93F96">
      <w:pPr>
        <w:pStyle w:val="Style26"/>
        <w:widowControl/>
        <w:spacing w:line="240" w:lineRule="auto"/>
        <w:jc w:val="left"/>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widowControl/>
        <w:jc w:val="center"/>
        <w:rPr>
          <w:sz w:val="28"/>
          <w:szCs w:val="28"/>
          <w:lang w:eastAsia="en-US"/>
        </w:rPr>
      </w:pPr>
      <w:bookmarkStart w:id="10" w:name="Par199"/>
      <w:bookmarkEnd w:id="10"/>
      <w:r w:rsidRPr="00F93F96">
        <w:rPr>
          <w:sz w:val="28"/>
          <w:szCs w:val="28"/>
          <w:lang w:eastAsia="en-US"/>
        </w:rPr>
        <w:t xml:space="preserve">Глава 9. ИСЧЕРПЫВАЮЩИЙ ПЕРЕЧЕНЬ ДОКУМЕНТОВ, НЕОБХОДИМЫХ В СООТВЕТСТВИИ С НОРМАТИВНЫМИ </w:t>
      </w:r>
      <w:r w:rsidRPr="00F93F96">
        <w:rPr>
          <w:sz w:val="28"/>
          <w:szCs w:val="28"/>
          <w:lang w:eastAsia="en-US"/>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3F96" w:rsidRPr="00F93F96" w:rsidRDefault="00F93F96" w:rsidP="00F93F96">
      <w:pPr>
        <w:ind w:firstLine="720"/>
        <w:jc w:val="both"/>
        <w:rPr>
          <w:sz w:val="28"/>
          <w:szCs w:val="28"/>
        </w:rPr>
      </w:pPr>
    </w:p>
    <w:p w:rsidR="007404F5" w:rsidRPr="007404F5" w:rsidRDefault="007404F5" w:rsidP="007404F5">
      <w:pPr>
        <w:widowControl/>
        <w:ind w:firstLine="706"/>
        <w:jc w:val="both"/>
        <w:rPr>
          <w:rFonts w:eastAsia="Calibri"/>
          <w:iCs/>
          <w:sz w:val="28"/>
          <w:szCs w:val="28"/>
        </w:rPr>
      </w:pPr>
      <w:bookmarkStart w:id="11" w:name="Par202"/>
      <w:bookmarkEnd w:id="11"/>
      <w:r>
        <w:rPr>
          <w:sz w:val="28"/>
          <w:szCs w:val="28"/>
        </w:rPr>
        <w:t>2</w:t>
      </w:r>
      <w:r w:rsidR="0004373C">
        <w:rPr>
          <w:sz w:val="28"/>
          <w:szCs w:val="28"/>
        </w:rPr>
        <w:t>6</w:t>
      </w:r>
      <w:r w:rsidR="00F93F96" w:rsidRPr="00F93F96">
        <w:rPr>
          <w:sz w:val="28"/>
          <w:szCs w:val="28"/>
        </w:rPr>
        <w:t>. </w:t>
      </w:r>
      <w:r w:rsidRPr="007404F5">
        <w:rPr>
          <w:rFonts w:eastAsia="Calibri"/>
          <w:iCs/>
          <w:sz w:val="28"/>
          <w:szCs w:val="28"/>
        </w:rPr>
        <w:t>Для получения муниципальной услуги заявитель представляет следующие документы:</w:t>
      </w:r>
    </w:p>
    <w:p w:rsidR="007404F5" w:rsidRPr="007404F5" w:rsidRDefault="007404F5" w:rsidP="007404F5">
      <w:pPr>
        <w:widowControl/>
        <w:ind w:firstLine="706"/>
        <w:jc w:val="both"/>
        <w:rPr>
          <w:rFonts w:eastAsia="Calibri"/>
          <w:iCs/>
          <w:sz w:val="28"/>
          <w:szCs w:val="28"/>
        </w:rPr>
      </w:pPr>
      <w:r w:rsidRPr="007404F5">
        <w:rPr>
          <w:rFonts w:eastAsia="Calibri"/>
          <w:iCs/>
          <w:sz w:val="28"/>
          <w:szCs w:val="28"/>
        </w:rPr>
        <w:t>заявление по форме согласно приложению № 1 к Регламенту, заполненное по образцу в соответствии с приложением № 2 к Регламенту;</w:t>
      </w:r>
    </w:p>
    <w:p w:rsidR="007404F5" w:rsidRPr="007404F5" w:rsidRDefault="007404F5" w:rsidP="007404F5">
      <w:pPr>
        <w:widowControl/>
        <w:ind w:firstLine="706"/>
        <w:jc w:val="both"/>
        <w:rPr>
          <w:rFonts w:eastAsia="Calibri"/>
          <w:iCs/>
          <w:sz w:val="28"/>
          <w:szCs w:val="28"/>
        </w:rPr>
      </w:pPr>
      <w:r w:rsidRPr="007404F5">
        <w:rPr>
          <w:rFonts w:eastAsia="Calibri"/>
          <w:iCs/>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w:t>
      </w:r>
    </w:p>
    <w:p w:rsidR="007404F5" w:rsidRDefault="007404F5" w:rsidP="007404F5">
      <w:pPr>
        <w:widowControl/>
        <w:ind w:firstLine="706"/>
        <w:jc w:val="both"/>
        <w:rPr>
          <w:rFonts w:eastAsia="Calibri"/>
          <w:iCs/>
          <w:sz w:val="28"/>
          <w:szCs w:val="28"/>
        </w:rPr>
      </w:pPr>
      <w:r w:rsidRPr="007404F5">
        <w:rPr>
          <w:rFonts w:eastAsia="Calibri"/>
          <w:iCs/>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w:t>
      </w:r>
    </w:p>
    <w:p w:rsidR="00716313" w:rsidRPr="00ED4E33" w:rsidRDefault="00716313" w:rsidP="007404F5">
      <w:pPr>
        <w:widowControl/>
        <w:ind w:firstLine="706"/>
        <w:jc w:val="both"/>
        <w:rPr>
          <w:rFonts w:eastAsia="Calibri"/>
          <w:iCs/>
          <w:sz w:val="28"/>
          <w:szCs w:val="28"/>
        </w:rPr>
      </w:pPr>
      <w:r w:rsidRPr="00ED4E33">
        <w:rPr>
          <w:rFonts w:eastAsia="Calibri"/>
          <w:iCs/>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4490" w:rsidRPr="00ED4E33" w:rsidRDefault="00A14490" w:rsidP="00A14490">
      <w:pPr>
        <w:widowControl/>
        <w:ind w:firstLine="706"/>
        <w:jc w:val="both"/>
        <w:rPr>
          <w:rFonts w:eastAsia="Calibri"/>
          <w:iCs/>
          <w:sz w:val="28"/>
          <w:szCs w:val="28"/>
        </w:rPr>
      </w:pPr>
      <w:r w:rsidRPr="00ED4E33">
        <w:rPr>
          <w:rFonts w:eastAsia="Calibri"/>
          <w:iCs/>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14490" w:rsidRPr="00ED4E33" w:rsidRDefault="00A14490" w:rsidP="00A14490">
      <w:pPr>
        <w:widowControl/>
        <w:ind w:firstLine="706"/>
        <w:jc w:val="both"/>
        <w:rPr>
          <w:rFonts w:eastAsia="Calibri"/>
          <w:iCs/>
          <w:sz w:val="28"/>
          <w:szCs w:val="28"/>
        </w:rPr>
      </w:pPr>
      <w:r w:rsidRPr="00ED4E33">
        <w:rPr>
          <w:rFonts w:eastAsia="Calibri"/>
          <w:iCs/>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14490" w:rsidRDefault="00A14490" w:rsidP="00A14490">
      <w:pPr>
        <w:widowControl/>
        <w:ind w:firstLine="706"/>
        <w:jc w:val="both"/>
        <w:rPr>
          <w:rFonts w:eastAsia="Calibri"/>
          <w:iCs/>
          <w:sz w:val="28"/>
          <w:szCs w:val="28"/>
        </w:rPr>
      </w:pPr>
      <w:r w:rsidRPr="00ED4E33">
        <w:rPr>
          <w:rFonts w:eastAsia="Calibri"/>
          <w:iCs/>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D4E33" w:rsidRPr="00DD0F85" w:rsidRDefault="00ED4E33" w:rsidP="00ED4E33">
      <w:pPr>
        <w:ind w:firstLine="709"/>
        <w:jc w:val="both"/>
      </w:pPr>
      <w:r w:rsidRPr="00DD0F85">
        <w:t>(пункт в редакции постановления администрации Уриковского муниципального образования от 09.01.2023 г. № 1</w:t>
      </w:r>
      <w:r>
        <w:t>6</w:t>
      </w:r>
      <w:r w:rsidRPr="00DD0F85">
        <w:t>)</w:t>
      </w:r>
    </w:p>
    <w:p w:rsidR="007404F5" w:rsidRDefault="007404F5" w:rsidP="007404F5">
      <w:pPr>
        <w:widowControl/>
        <w:ind w:firstLine="706"/>
        <w:jc w:val="both"/>
        <w:rPr>
          <w:rFonts w:eastAsia="Calibri"/>
          <w:iCs/>
          <w:sz w:val="28"/>
          <w:szCs w:val="28"/>
        </w:rPr>
      </w:pPr>
      <w:r>
        <w:rPr>
          <w:rFonts w:eastAsia="Calibri"/>
          <w:iCs/>
          <w:sz w:val="28"/>
          <w:szCs w:val="28"/>
        </w:rPr>
        <w:t>2</w:t>
      </w:r>
      <w:r w:rsidR="005C6702">
        <w:rPr>
          <w:rFonts w:eastAsia="Calibri"/>
          <w:iCs/>
          <w:sz w:val="28"/>
          <w:szCs w:val="28"/>
        </w:rPr>
        <w:t>7</w:t>
      </w:r>
      <w:r w:rsidRPr="007404F5">
        <w:rPr>
          <w:rFonts w:eastAsia="Calibri"/>
          <w:iCs/>
          <w:sz w:val="28"/>
          <w:szCs w:val="28"/>
        </w:rPr>
        <w:t>. Перечень документов, необходимых для предоставления муниципальной услуги, является исчерпывающим.</w:t>
      </w:r>
    </w:p>
    <w:p w:rsidR="00A47637" w:rsidRPr="00A72C9E" w:rsidRDefault="00A47637" w:rsidP="00A47637">
      <w:pPr>
        <w:widowControl/>
        <w:ind w:firstLine="706"/>
        <w:jc w:val="both"/>
        <w:rPr>
          <w:rFonts w:eastAsia="Calibri"/>
          <w:iCs/>
          <w:sz w:val="28"/>
          <w:szCs w:val="28"/>
        </w:rPr>
      </w:pPr>
      <w:r w:rsidRPr="00A72C9E">
        <w:rPr>
          <w:rFonts w:eastAsia="Calibri"/>
          <w:iCs/>
          <w:sz w:val="28"/>
          <w:szCs w:val="28"/>
        </w:rPr>
        <w:t>Заявление представляется в форме:</w:t>
      </w:r>
    </w:p>
    <w:p w:rsidR="00A47637" w:rsidRPr="00A72C9E" w:rsidRDefault="00A47637" w:rsidP="00A47637">
      <w:pPr>
        <w:widowControl/>
        <w:ind w:firstLine="706"/>
        <w:jc w:val="both"/>
        <w:rPr>
          <w:rFonts w:eastAsia="Calibri"/>
          <w:iCs/>
          <w:sz w:val="28"/>
          <w:szCs w:val="28"/>
        </w:rPr>
      </w:pPr>
      <w:r w:rsidRPr="00A72C9E">
        <w:rPr>
          <w:rFonts w:eastAsia="Calibri"/>
          <w:iCs/>
          <w:sz w:val="28"/>
          <w:szCs w:val="28"/>
        </w:rPr>
        <w:lastRenderedPageBreak/>
        <w:t>-</w:t>
      </w:r>
      <w:r w:rsidRPr="00A72C9E">
        <w:rPr>
          <w:rFonts w:eastAsia="Calibri"/>
          <w:iCs/>
          <w:sz w:val="28"/>
          <w:szCs w:val="28"/>
        </w:rPr>
        <w:tab/>
        <w:t>документа на бумажном носителе посредством почтового отправления с описью вложения и уведомлением о вручении;</w:t>
      </w:r>
    </w:p>
    <w:p w:rsidR="00A47637" w:rsidRPr="00A72C9E" w:rsidRDefault="00A47637" w:rsidP="00A47637">
      <w:pPr>
        <w:widowControl/>
        <w:ind w:firstLine="706"/>
        <w:jc w:val="both"/>
        <w:rPr>
          <w:rFonts w:eastAsia="Calibri"/>
          <w:iCs/>
          <w:sz w:val="28"/>
          <w:szCs w:val="28"/>
        </w:rPr>
      </w:pPr>
      <w:r w:rsidRPr="00A72C9E">
        <w:rPr>
          <w:rFonts w:eastAsia="Calibri"/>
          <w:iCs/>
          <w:sz w:val="28"/>
          <w:szCs w:val="28"/>
        </w:rPr>
        <w:t>-</w:t>
      </w:r>
      <w:r w:rsidRPr="00A72C9E">
        <w:rPr>
          <w:rFonts w:eastAsia="Calibri"/>
          <w:iCs/>
          <w:sz w:val="28"/>
          <w:szCs w:val="28"/>
        </w:rPr>
        <w:tab/>
        <w:t>документа на бумажном носителе при личном обращении в Уполномоченный орган или многофункциональный центр;</w:t>
      </w:r>
    </w:p>
    <w:p w:rsidR="00A47637" w:rsidRPr="00A72C9E" w:rsidRDefault="00A47637" w:rsidP="00A47637">
      <w:pPr>
        <w:widowControl/>
        <w:ind w:firstLine="706"/>
        <w:jc w:val="both"/>
        <w:rPr>
          <w:rFonts w:eastAsia="Calibri"/>
          <w:iCs/>
          <w:sz w:val="28"/>
          <w:szCs w:val="28"/>
        </w:rPr>
      </w:pPr>
      <w:r w:rsidRPr="00A72C9E">
        <w:rPr>
          <w:rFonts w:eastAsia="Calibri"/>
          <w:iCs/>
          <w:sz w:val="28"/>
          <w:szCs w:val="28"/>
        </w:rPr>
        <w:t>-</w:t>
      </w:r>
      <w:r w:rsidRPr="00A72C9E">
        <w:rPr>
          <w:rFonts w:eastAsia="Calibri"/>
          <w:iCs/>
          <w:sz w:val="28"/>
          <w:szCs w:val="28"/>
        </w:rPr>
        <w:tab/>
        <w:t>электронного документа с использованием портала ФИАС;</w:t>
      </w:r>
    </w:p>
    <w:p w:rsidR="00A47637" w:rsidRPr="00A72C9E" w:rsidRDefault="00A47637" w:rsidP="00A47637">
      <w:pPr>
        <w:widowControl/>
        <w:ind w:firstLine="706"/>
        <w:jc w:val="both"/>
        <w:rPr>
          <w:rFonts w:eastAsia="Calibri"/>
          <w:iCs/>
          <w:sz w:val="28"/>
          <w:szCs w:val="28"/>
        </w:rPr>
      </w:pPr>
      <w:r w:rsidRPr="00A72C9E">
        <w:rPr>
          <w:rFonts w:eastAsia="Calibri"/>
          <w:iCs/>
          <w:sz w:val="28"/>
          <w:szCs w:val="28"/>
        </w:rPr>
        <w:t>-</w:t>
      </w:r>
      <w:r w:rsidRPr="00A72C9E">
        <w:rPr>
          <w:rFonts w:eastAsia="Calibri"/>
          <w:iCs/>
          <w:sz w:val="28"/>
          <w:szCs w:val="28"/>
        </w:rPr>
        <w:tab/>
        <w:t>электронного документа с использованием ЕПГУ;</w:t>
      </w:r>
    </w:p>
    <w:p w:rsidR="00A47637" w:rsidRPr="00A72C9E" w:rsidRDefault="00A47637" w:rsidP="00A47637">
      <w:pPr>
        <w:widowControl/>
        <w:ind w:firstLine="706"/>
        <w:jc w:val="both"/>
        <w:rPr>
          <w:rFonts w:eastAsia="Calibri"/>
          <w:iCs/>
          <w:sz w:val="28"/>
          <w:szCs w:val="28"/>
        </w:rPr>
      </w:pPr>
      <w:r w:rsidRPr="00A72C9E">
        <w:rPr>
          <w:rFonts w:eastAsia="Calibri"/>
          <w:iCs/>
          <w:sz w:val="28"/>
          <w:szCs w:val="28"/>
        </w:rPr>
        <w:t>-</w:t>
      </w:r>
      <w:r w:rsidRPr="00A72C9E">
        <w:rPr>
          <w:rFonts w:eastAsia="Calibri"/>
          <w:iCs/>
          <w:sz w:val="28"/>
          <w:szCs w:val="28"/>
        </w:rPr>
        <w:tab/>
        <w:t>электронного документа с использованием регионального портала.</w:t>
      </w:r>
    </w:p>
    <w:p w:rsidR="00494651" w:rsidRDefault="00494651" w:rsidP="00A47637">
      <w:pPr>
        <w:widowControl/>
        <w:ind w:firstLine="706"/>
        <w:jc w:val="both"/>
        <w:rPr>
          <w:rFonts w:eastAsia="Calibri"/>
          <w:iCs/>
          <w:sz w:val="28"/>
          <w:szCs w:val="28"/>
        </w:rPr>
      </w:pPr>
      <w:r w:rsidRPr="00A72C9E">
        <w:rPr>
          <w:rFonts w:eastAsia="Calibri"/>
          <w:iCs/>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001301BD" w:rsidRPr="00A72C9E">
        <w:rPr>
          <w:rFonts w:eastAsia="Calibri"/>
          <w:iCs/>
          <w:sz w:val="28"/>
          <w:szCs w:val="28"/>
        </w:rPr>
        <w:t>т также включать в себя опросную</w:t>
      </w:r>
      <w:r w:rsidRPr="00A72C9E">
        <w:rPr>
          <w:rFonts w:eastAsia="Calibri"/>
          <w:iCs/>
          <w:sz w:val="28"/>
          <w:szCs w:val="28"/>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A72C9E" w:rsidRPr="00DD0F85" w:rsidRDefault="00A72C9E" w:rsidP="00A72C9E">
      <w:pPr>
        <w:ind w:firstLine="709"/>
        <w:jc w:val="both"/>
      </w:pPr>
      <w:r w:rsidRPr="00DD0F85">
        <w:t>(пункт в редакции постановления администрации Уриковского муниципального образования от 09.01.2023 г. № 1</w:t>
      </w:r>
      <w:r>
        <w:t>6</w:t>
      </w:r>
      <w:r w:rsidRPr="00DD0F85">
        <w:t>)</w:t>
      </w:r>
    </w:p>
    <w:p w:rsidR="007404F5" w:rsidRPr="007404F5" w:rsidRDefault="007404F5" w:rsidP="007404F5">
      <w:pPr>
        <w:widowControl/>
        <w:ind w:firstLine="706"/>
        <w:jc w:val="both"/>
        <w:rPr>
          <w:rFonts w:eastAsia="Calibri"/>
          <w:iCs/>
          <w:sz w:val="28"/>
          <w:szCs w:val="28"/>
        </w:rPr>
      </w:pPr>
      <w:r w:rsidRPr="007404F5">
        <w:rPr>
          <w:rFonts w:eastAsia="Calibri"/>
          <w:iCs/>
          <w:sz w:val="28"/>
          <w:szCs w:val="28"/>
        </w:rPr>
        <w:t>2</w:t>
      </w:r>
      <w:r w:rsidR="005C6702">
        <w:rPr>
          <w:rFonts w:eastAsia="Calibri"/>
          <w:iCs/>
          <w:sz w:val="28"/>
          <w:szCs w:val="28"/>
        </w:rPr>
        <w:t>8</w:t>
      </w:r>
      <w:r w:rsidRPr="007404F5">
        <w:rPr>
          <w:rFonts w:eastAsia="Calibri"/>
          <w:iCs/>
          <w:sz w:val="28"/>
          <w:szCs w:val="28"/>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7404F5" w:rsidRPr="007404F5" w:rsidRDefault="00680748" w:rsidP="007404F5">
      <w:pPr>
        <w:widowControl/>
        <w:ind w:firstLine="706"/>
        <w:jc w:val="both"/>
        <w:rPr>
          <w:rFonts w:eastAsia="Calibri"/>
          <w:iCs/>
          <w:sz w:val="28"/>
          <w:szCs w:val="28"/>
        </w:rPr>
      </w:pPr>
      <w:r>
        <w:rPr>
          <w:rFonts w:eastAsia="Calibri"/>
          <w:iCs/>
          <w:sz w:val="28"/>
          <w:szCs w:val="28"/>
        </w:rPr>
        <w:t>29</w:t>
      </w:r>
      <w:r w:rsidR="007404F5" w:rsidRPr="007404F5">
        <w:rPr>
          <w:rFonts w:eastAsia="Calibri"/>
          <w:iCs/>
          <w:sz w:val="28"/>
          <w:szCs w:val="28"/>
        </w:rPr>
        <w:t xml:space="preserve">. Копии документов должны быть заверены в установленном порядке или представлены с предъявлением подлинника. </w:t>
      </w:r>
    </w:p>
    <w:p w:rsidR="007404F5" w:rsidRPr="007404F5" w:rsidRDefault="007404F5" w:rsidP="007404F5">
      <w:pPr>
        <w:widowControl/>
        <w:ind w:firstLine="706"/>
        <w:jc w:val="both"/>
        <w:rPr>
          <w:rFonts w:eastAsia="Calibri"/>
          <w:iCs/>
          <w:sz w:val="28"/>
          <w:szCs w:val="28"/>
        </w:rPr>
      </w:pPr>
      <w:r>
        <w:rPr>
          <w:rFonts w:eastAsia="Calibri"/>
          <w:iCs/>
          <w:sz w:val="28"/>
          <w:szCs w:val="28"/>
        </w:rPr>
        <w:t>3</w:t>
      </w:r>
      <w:r w:rsidR="00680748">
        <w:rPr>
          <w:rFonts w:eastAsia="Calibri"/>
          <w:iCs/>
          <w:sz w:val="28"/>
          <w:szCs w:val="28"/>
        </w:rPr>
        <w:t>0</w:t>
      </w:r>
      <w:r w:rsidRPr="007404F5">
        <w:rPr>
          <w:rFonts w:eastAsia="Calibri"/>
          <w:iCs/>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почтовой связью, в электронной форме.</w:t>
      </w:r>
    </w:p>
    <w:p w:rsidR="007404F5" w:rsidRPr="007404F5" w:rsidRDefault="007404F5" w:rsidP="007404F5">
      <w:pPr>
        <w:widowControl/>
        <w:ind w:firstLine="706"/>
        <w:jc w:val="both"/>
        <w:rPr>
          <w:rFonts w:eastAsia="Calibri"/>
          <w:iCs/>
          <w:sz w:val="28"/>
          <w:szCs w:val="28"/>
        </w:rPr>
      </w:pPr>
      <w:r>
        <w:rPr>
          <w:rFonts w:eastAsia="Calibri"/>
          <w:iCs/>
          <w:sz w:val="28"/>
          <w:szCs w:val="28"/>
        </w:rPr>
        <w:t>3</w:t>
      </w:r>
      <w:r w:rsidR="00680748">
        <w:rPr>
          <w:rFonts w:eastAsia="Calibri"/>
          <w:iCs/>
          <w:sz w:val="28"/>
          <w:szCs w:val="28"/>
        </w:rPr>
        <w:t>1</w:t>
      </w:r>
      <w:r w:rsidRPr="007404F5">
        <w:rPr>
          <w:rFonts w:eastAsia="Calibri"/>
          <w:iCs/>
          <w:sz w:val="28"/>
          <w:szCs w:val="28"/>
        </w:rPr>
        <w:t xml:space="preserve">. Копии </w:t>
      </w:r>
      <w:r w:rsidR="00FE6254">
        <w:rPr>
          <w:rFonts w:eastAsia="Calibri"/>
          <w:iCs/>
          <w:sz w:val="28"/>
          <w:szCs w:val="28"/>
        </w:rPr>
        <w:t xml:space="preserve">документов, указанных в пункте </w:t>
      </w:r>
      <w:r w:rsidR="00680748">
        <w:rPr>
          <w:rFonts w:eastAsia="Calibri"/>
          <w:iCs/>
          <w:sz w:val="28"/>
          <w:szCs w:val="28"/>
        </w:rPr>
        <w:t>27</w:t>
      </w:r>
      <w:r w:rsidR="00FE6254">
        <w:rPr>
          <w:rFonts w:eastAsia="Calibri"/>
          <w:iCs/>
          <w:sz w:val="28"/>
          <w:szCs w:val="28"/>
        </w:rPr>
        <w:t xml:space="preserve"> </w:t>
      </w:r>
      <w:r w:rsidRPr="007404F5">
        <w:rPr>
          <w:rFonts w:eastAsia="Calibri"/>
          <w:iCs/>
          <w:sz w:val="28"/>
          <w:szCs w:val="28"/>
        </w:rPr>
        <w:t>представляются вместе с подлинниками, которые после сверки возвращаются заявителю.</w:t>
      </w:r>
    </w:p>
    <w:p w:rsidR="00FE6254" w:rsidRDefault="007404F5" w:rsidP="007404F5">
      <w:pPr>
        <w:widowControl/>
        <w:ind w:firstLine="706"/>
        <w:jc w:val="both"/>
        <w:rPr>
          <w:rFonts w:eastAsia="Calibri"/>
          <w:iCs/>
          <w:sz w:val="28"/>
          <w:szCs w:val="28"/>
        </w:rPr>
      </w:pPr>
      <w:r w:rsidRPr="007404F5">
        <w:rPr>
          <w:rFonts w:eastAsia="Calibri"/>
          <w:iCs/>
          <w:sz w:val="28"/>
          <w:szCs w:val="28"/>
        </w:rPr>
        <w:t>В случае невозможности предоставления подлинников, предоставляются нотариально заверенные копии.</w:t>
      </w:r>
    </w:p>
    <w:p w:rsidR="00F93F96" w:rsidRPr="00F93F96" w:rsidRDefault="00F93F96" w:rsidP="007404F5">
      <w:pPr>
        <w:widowControl/>
        <w:ind w:firstLine="706"/>
        <w:jc w:val="both"/>
        <w:rPr>
          <w:sz w:val="28"/>
          <w:szCs w:val="28"/>
        </w:rPr>
      </w:pPr>
      <w:r w:rsidRPr="00F93F96">
        <w:rPr>
          <w:sz w:val="28"/>
          <w:szCs w:val="28"/>
        </w:rPr>
        <w:t>3</w:t>
      </w:r>
      <w:r w:rsidR="00680748">
        <w:rPr>
          <w:sz w:val="28"/>
          <w:szCs w:val="28"/>
        </w:rPr>
        <w:t>2</w:t>
      </w:r>
      <w:r w:rsidRPr="00F93F96">
        <w:rPr>
          <w:sz w:val="28"/>
          <w:szCs w:val="28"/>
        </w:rPr>
        <w:t>. Требования к документам, представляемым заявителем:</w:t>
      </w:r>
    </w:p>
    <w:p w:rsidR="00F93F96" w:rsidRPr="00F93F96" w:rsidRDefault="00F93F96" w:rsidP="00F93F96">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rsidR="00F93F96" w:rsidRPr="00F93F96" w:rsidRDefault="00F93F96" w:rsidP="00F93F96">
      <w:pPr>
        <w:widowControl/>
        <w:ind w:firstLine="709"/>
        <w:jc w:val="both"/>
        <w:rPr>
          <w:sz w:val="28"/>
          <w:szCs w:val="28"/>
        </w:rPr>
      </w:pPr>
    </w:p>
    <w:p w:rsidR="00F93F96" w:rsidRPr="00F93F96" w:rsidRDefault="00F93F96" w:rsidP="00F93F96">
      <w:pPr>
        <w:ind w:firstLine="720"/>
        <w:jc w:val="center"/>
        <w:outlineLvl w:val="2"/>
        <w:rPr>
          <w:sz w:val="28"/>
          <w:szCs w:val="28"/>
        </w:rPr>
      </w:pPr>
      <w:bookmarkStart w:id="12" w:name="Par224"/>
      <w:bookmarkEnd w:id="12"/>
      <w:r w:rsidRPr="00F93F96">
        <w:rPr>
          <w:sz w:val="28"/>
          <w:szCs w:val="28"/>
        </w:rPr>
        <w:t xml:space="preserve">Глава 10. ПЕРЕЧЕНЬ ДОКУМЕНТОВ, НЕОБХОДИМЫХ В </w:t>
      </w:r>
      <w:r w:rsidRPr="00F93F96">
        <w:rPr>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F96" w:rsidRPr="00F93F96" w:rsidRDefault="00F93F96" w:rsidP="00F93F96">
      <w:pPr>
        <w:ind w:firstLine="720"/>
        <w:jc w:val="both"/>
        <w:rPr>
          <w:sz w:val="28"/>
          <w:szCs w:val="28"/>
        </w:rPr>
      </w:pPr>
    </w:p>
    <w:p w:rsidR="007404F5" w:rsidRPr="007404F5" w:rsidRDefault="00F93F96" w:rsidP="007404F5">
      <w:pPr>
        <w:widowControl/>
        <w:ind w:firstLine="540"/>
        <w:jc w:val="both"/>
        <w:rPr>
          <w:rFonts w:eastAsia="Calibri"/>
          <w:iCs/>
          <w:sz w:val="28"/>
          <w:szCs w:val="28"/>
        </w:rPr>
      </w:pPr>
      <w:bookmarkStart w:id="13" w:name="Par232"/>
      <w:bookmarkEnd w:id="13"/>
      <w:r w:rsidRPr="00F93F96">
        <w:rPr>
          <w:sz w:val="28"/>
          <w:szCs w:val="28"/>
        </w:rPr>
        <w:t>3</w:t>
      </w:r>
      <w:r w:rsidR="007404F5">
        <w:rPr>
          <w:sz w:val="28"/>
          <w:szCs w:val="28"/>
        </w:rPr>
        <w:t>3</w:t>
      </w:r>
      <w:r w:rsidRPr="00F93F96">
        <w:rPr>
          <w:sz w:val="28"/>
          <w:szCs w:val="28"/>
        </w:rPr>
        <w:t xml:space="preserve">. </w:t>
      </w:r>
      <w:r w:rsidR="007404F5" w:rsidRPr="007404F5">
        <w:rPr>
          <w:rFonts w:eastAsia="Calibri"/>
          <w:i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404F5" w:rsidRPr="007404F5" w:rsidRDefault="007404F5" w:rsidP="007404F5">
      <w:pPr>
        <w:widowControl/>
        <w:ind w:firstLine="540"/>
        <w:jc w:val="both"/>
        <w:rPr>
          <w:rFonts w:eastAsia="Calibri"/>
          <w:iCs/>
          <w:sz w:val="28"/>
          <w:szCs w:val="28"/>
        </w:rPr>
      </w:pPr>
      <w:r w:rsidRPr="007404F5">
        <w:rPr>
          <w:rFonts w:eastAsia="Calibri"/>
          <w:iCs/>
          <w:sz w:val="28"/>
          <w:szCs w:val="28"/>
        </w:rPr>
        <w:t xml:space="preserve">правоустанавливающие и (или) </w:t>
      </w:r>
      <w:proofErr w:type="spellStart"/>
      <w:r w:rsidRPr="007404F5">
        <w:rPr>
          <w:rFonts w:eastAsia="Calibri"/>
          <w:iCs/>
          <w:sz w:val="28"/>
          <w:szCs w:val="28"/>
        </w:rPr>
        <w:t>правоудостоверяющие</w:t>
      </w:r>
      <w:proofErr w:type="spellEnd"/>
      <w:r w:rsidRPr="007404F5">
        <w:rPr>
          <w:rFonts w:eastAsia="Calibri"/>
          <w:iCs/>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w:t>
      </w:r>
    </w:p>
    <w:p w:rsidR="007404F5" w:rsidRPr="007404F5" w:rsidRDefault="007404F5" w:rsidP="007404F5">
      <w:pPr>
        <w:widowControl/>
        <w:ind w:firstLine="540"/>
        <w:jc w:val="both"/>
        <w:rPr>
          <w:rFonts w:eastAsia="Calibri"/>
          <w:iCs/>
          <w:sz w:val="28"/>
          <w:szCs w:val="28"/>
        </w:rPr>
      </w:pPr>
      <w:r w:rsidRPr="007404F5">
        <w:rPr>
          <w:rFonts w:eastAsia="Calibri"/>
          <w:iCs/>
          <w:sz w:val="28"/>
          <w:szCs w:val="28"/>
        </w:rPr>
        <w:t>выписку из Единого государственного реестра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04F5" w:rsidRPr="007404F5" w:rsidRDefault="007404F5" w:rsidP="007404F5">
      <w:pPr>
        <w:widowControl/>
        <w:ind w:firstLine="540"/>
        <w:jc w:val="both"/>
        <w:rPr>
          <w:rFonts w:eastAsia="Calibri"/>
          <w:iCs/>
          <w:sz w:val="28"/>
          <w:szCs w:val="28"/>
        </w:rPr>
      </w:pPr>
      <w:r w:rsidRPr="007404F5">
        <w:rPr>
          <w:rFonts w:eastAsia="Calibri"/>
          <w:iCs/>
          <w:sz w:val="28"/>
          <w:szCs w:val="28"/>
        </w:rPr>
        <w:t xml:space="preserve">разрешение на строительство объекта адресации (при присвоении адреса строящимся объектам адресации); </w:t>
      </w:r>
    </w:p>
    <w:p w:rsidR="007404F5" w:rsidRPr="007404F5" w:rsidRDefault="007404F5" w:rsidP="007404F5">
      <w:pPr>
        <w:widowControl/>
        <w:ind w:firstLine="540"/>
        <w:jc w:val="both"/>
        <w:rPr>
          <w:rFonts w:eastAsia="Calibri"/>
          <w:iCs/>
          <w:sz w:val="28"/>
          <w:szCs w:val="28"/>
        </w:rPr>
      </w:pPr>
      <w:r w:rsidRPr="007404F5">
        <w:rPr>
          <w:rFonts w:eastAsia="Calibri"/>
          <w:iCs/>
          <w:sz w:val="28"/>
          <w:szCs w:val="28"/>
        </w:rPr>
        <w:t>разрешение на ввод объекта адресации в эксплуатацию;</w:t>
      </w:r>
    </w:p>
    <w:p w:rsidR="007404F5" w:rsidRDefault="007404F5" w:rsidP="007404F5">
      <w:pPr>
        <w:widowControl/>
        <w:ind w:firstLine="540"/>
        <w:jc w:val="both"/>
        <w:rPr>
          <w:rFonts w:eastAsia="Calibri"/>
          <w:iCs/>
          <w:sz w:val="28"/>
          <w:szCs w:val="28"/>
        </w:rPr>
      </w:pPr>
      <w:r w:rsidRPr="007404F5">
        <w:rPr>
          <w:rFonts w:eastAsia="Calibri"/>
          <w:iCs/>
          <w:sz w:val="28"/>
          <w:szCs w:val="28"/>
        </w:rPr>
        <w:t>схем</w:t>
      </w:r>
      <w:r w:rsidR="008B307D">
        <w:rPr>
          <w:rFonts w:eastAsia="Calibri"/>
          <w:iCs/>
          <w:sz w:val="28"/>
          <w:szCs w:val="28"/>
        </w:rPr>
        <w:t xml:space="preserve">у </w:t>
      </w:r>
      <w:r w:rsidRPr="007404F5">
        <w:rPr>
          <w:rFonts w:eastAsia="Calibri"/>
          <w:iCs/>
          <w:sz w:val="28"/>
          <w:szCs w:val="28"/>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B307D" w:rsidRPr="008B307D" w:rsidRDefault="008B307D" w:rsidP="008B307D">
      <w:pPr>
        <w:widowControl/>
        <w:ind w:firstLine="540"/>
        <w:jc w:val="both"/>
        <w:rPr>
          <w:rFonts w:eastAsia="Calibri"/>
          <w:iCs/>
          <w:sz w:val="28"/>
          <w:szCs w:val="28"/>
        </w:rPr>
      </w:pPr>
      <w:r w:rsidRPr="008B307D">
        <w:rPr>
          <w:rFonts w:eastAsia="Calibri"/>
          <w:i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w:t>
      </w:r>
      <w:r>
        <w:rPr>
          <w:rFonts w:eastAsia="Calibri"/>
          <w:iCs/>
          <w:sz w:val="28"/>
          <w:szCs w:val="28"/>
        </w:rPr>
        <w:t>е помещение);</w:t>
      </w:r>
    </w:p>
    <w:p w:rsidR="008B307D" w:rsidRPr="007404F5" w:rsidRDefault="008B307D" w:rsidP="008B307D">
      <w:pPr>
        <w:widowControl/>
        <w:ind w:firstLine="540"/>
        <w:jc w:val="both"/>
        <w:rPr>
          <w:rFonts w:eastAsia="Calibri"/>
          <w:iCs/>
          <w:sz w:val="28"/>
          <w:szCs w:val="28"/>
        </w:rPr>
      </w:pPr>
      <w:r w:rsidRPr="008B307D">
        <w:rPr>
          <w:rFonts w:eastAsia="Calibri"/>
          <w:i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w:t>
      </w:r>
      <w:r>
        <w:rPr>
          <w:rFonts w:eastAsia="Calibri"/>
          <w:iCs/>
          <w:sz w:val="28"/>
          <w:szCs w:val="28"/>
        </w:rPr>
        <w:t>ъектов адресации);</w:t>
      </w:r>
    </w:p>
    <w:p w:rsidR="007404F5" w:rsidRPr="007404F5" w:rsidRDefault="007404F5" w:rsidP="007404F5">
      <w:pPr>
        <w:widowControl/>
        <w:ind w:firstLine="540"/>
        <w:jc w:val="both"/>
        <w:rPr>
          <w:rFonts w:eastAsia="Calibri"/>
          <w:iCs/>
          <w:sz w:val="28"/>
          <w:szCs w:val="28"/>
        </w:rPr>
      </w:pPr>
      <w:r w:rsidRPr="007404F5">
        <w:rPr>
          <w:rFonts w:eastAsia="Calibri"/>
          <w:iCs/>
          <w:sz w:val="28"/>
          <w:szCs w:val="28"/>
        </w:rPr>
        <w:t xml:space="preserve"> выписка из Единого государственного реестра объекта адресации (в случае присвоения адреса объекту адресации, поставленному на кадастровый учет).</w:t>
      </w:r>
    </w:p>
    <w:p w:rsidR="007404F5" w:rsidRPr="007404F5" w:rsidRDefault="007404F5" w:rsidP="007404F5">
      <w:pPr>
        <w:widowControl/>
        <w:ind w:firstLine="540"/>
        <w:jc w:val="both"/>
        <w:rPr>
          <w:rFonts w:eastAsia="Calibri"/>
          <w:iCs/>
          <w:sz w:val="28"/>
          <w:szCs w:val="28"/>
        </w:rPr>
      </w:pPr>
      <w:r w:rsidRPr="007404F5">
        <w:rPr>
          <w:rFonts w:eastAsia="Calibri"/>
          <w:iCs/>
          <w:sz w:val="28"/>
          <w:szCs w:val="28"/>
        </w:rPr>
        <w:t>выписку из Единого государственного реестра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p>
    <w:p w:rsidR="007404F5" w:rsidRPr="007404F5" w:rsidRDefault="007404F5" w:rsidP="007404F5">
      <w:pPr>
        <w:widowControl/>
        <w:ind w:firstLine="540"/>
        <w:jc w:val="both"/>
        <w:rPr>
          <w:rFonts w:eastAsia="Calibri"/>
          <w:iCs/>
          <w:sz w:val="28"/>
          <w:szCs w:val="28"/>
        </w:rPr>
      </w:pPr>
      <w:r w:rsidRPr="007404F5">
        <w:rPr>
          <w:rFonts w:eastAsia="Calibri"/>
          <w:iCs/>
          <w:sz w:val="28"/>
          <w:szCs w:val="28"/>
        </w:rPr>
        <w:lastRenderedPageBreak/>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Российской Федерации РФ от 19 ноября 2014 года № 1221.</w:t>
      </w:r>
    </w:p>
    <w:p w:rsidR="007404F5" w:rsidRPr="007404F5" w:rsidRDefault="007404F5" w:rsidP="007404F5">
      <w:pPr>
        <w:widowControl/>
        <w:ind w:firstLine="540"/>
        <w:jc w:val="both"/>
        <w:rPr>
          <w:rFonts w:eastAsia="Calibri"/>
          <w:iCs/>
          <w:sz w:val="28"/>
          <w:szCs w:val="28"/>
        </w:rPr>
      </w:pPr>
      <w:r>
        <w:rPr>
          <w:rFonts w:eastAsia="Calibri"/>
          <w:iCs/>
          <w:sz w:val="28"/>
          <w:szCs w:val="28"/>
        </w:rPr>
        <w:t>34</w:t>
      </w:r>
      <w:r w:rsidRPr="007404F5">
        <w:rPr>
          <w:rFonts w:eastAsia="Calibri"/>
          <w:iCs/>
          <w:sz w:val="28"/>
          <w:szCs w:val="28"/>
        </w:rPr>
        <w:t>.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F93F96" w:rsidRPr="00F93F96" w:rsidRDefault="007404F5" w:rsidP="007404F5">
      <w:pPr>
        <w:widowControl/>
        <w:ind w:firstLine="540"/>
        <w:jc w:val="both"/>
        <w:rPr>
          <w:sz w:val="28"/>
          <w:szCs w:val="28"/>
        </w:rPr>
      </w:pPr>
      <w:r>
        <w:rPr>
          <w:rFonts w:eastAsia="Calibri"/>
          <w:iCs/>
          <w:sz w:val="28"/>
          <w:szCs w:val="28"/>
        </w:rPr>
        <w:t>35</w:t>
      </w:r>
      <w:r w:rsidRPr="007404F5">
        <w:rPr>
          <w:rFonts w:eastAsia="Calibri"/>
          <w:iCs/>
          <w:sz w:val="28"/>
          <w:szCs w:val="28"/>
        </w:rPr>
        <w:t xml:space="preserve">. Документы, перечисленные в п. </w:t>
      </w:r>
      <w:r>
        <w:rPr>
          <w:rFonts w:eastAsia="Calibri"/>
          <w:iCs/>
          <w:sz w:val="28"/>
          <w:szCs w:val="28"/>
        </w:rPr>
        <w:t>33</w:t>
      </w:r>
      <w:r w:rsidRPr="007404F5">
        <w:rPr>
          <w:rFonts w:eastAsia="Calibri"/>
          <w:i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F93F96" w:rsidRPr="00F93F96" w:rsidRDefault="007404F5" w:rsidP="007404F5">
      <w:pPr>
        <w:jc w:val="both"/>
        <w:rPr>
          <w:sz w:val="28"/>
          <w:szCs w:val="28"/>
        </w:rPr>
      </w:pPr>
      <w:r>
        <w:rPr>
          <w:sz w:val="28"/>
          <w:szCs w:val="28"/>
        </w:rPr>
        <w:t xml:space="preserve">       </w:t>
      </w:r>
      <w:r w:rsidR="00F93F96" w:rsidRPr="00F93F96">
        <w:rPr>
          <w:sz w:val="28"/>
          <w:szCs w:val="28"/>
        </w:rPr>
        <w:t>3</w:t>
      </w:r>
      <w:r w:rsidR="00F93F96">
        <w:rPr>
          <w:sz w:val="28"/>
          <w:szCs w:val="28"/>
        </w:rPr>
        <w:t>6</w:t>
      </w:r>
      <w:r w:rsidR="00F93F96" w:rsidRPr="00F93F96">
        <w:rPr>
          <w:sz w:val="28"/>
          <w:szCs w:val="28"/>
        </w:rPr>
        <w:t>. Уполномоченный орган при предоставлении муниципальной услуги не вправе требовать от заявителей:</w:t>
      </w:r>
    </w:p>
    <w:p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rsidR="00F93F96" w:rsidRPr="00F93F96" w:rsidRDefault="00F93F96" w:rsidP="00F93F96">
      <w:pPr>
        <w:ind w:firstLine="720"/>
        <w:jc w:val="both"/>
        <w:rPr>
          <w:sz w:val="28"/>
          <w:szCs w:val="28"/>
        </w:rPr>
      </w:pPr>
    </w:p>
    <w:p w:rsidR="007404F5" w:rsidRPr="007404F5" w:rsidRDefault="00F93F96" w:rsidP="007404F5">
      <w:pPr>
        <w:jc w:val="both"/>
        <w:rPr>
          <w:sz w:val="28"/>
          <w:szCs w:val="28"/>
        </w:rPr>
      </w:pPr>
      <w:r>
        <w:rPr>
          <w:sz w:val="28"/>
          <w:szCs w:val="28"/>
        </w:rPr>
        <w:t xml:space="preserve">       </w:t>
      </w:r>
      <w:r w:rsidRPr="00F93F96">
        <w:rPr>
          <w:sz w:val="28"/>
          <w:szCs w:val="28"/>
        </w:rPr>
        <w:t>3</w:t>
      </w:r>
      <w:r>
        <w:rPr>
          <w:sz w:val="28"/>
          <w:szCs w:val="28"/>
        </w:rPr>
        <w:t>7</w:t>
      </w:r>
      <w:r w:rsidRPr="00F93F96">
        <w:rPr>
          <w:sz w:val="28"/>
          <w:szCs w:val="28"/>
        </w:rPr>
        <w:t>. </w:t>
      </w:r>
      <w:r w:rsidR="007404F5" w:rsidRPr="007404F5">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404F5" w:rsidRPr="007404F5" w:rsidRDefault="007404F5" w:rsidP="007404F5">
      <w:pPr>
        <w:jc w:val="both"/>
        <w:rPr>
          <w:sz w:val="28"/>
          <w:szCs w:val="28"/>
        </w:rPr>
      </w:pPr>
      <w:r>
        <w:rPr>
          <w:sz w:val="28"/>
          <w:szCs w:val="28"/>
        </w:rPr>
        <w:t xml:space="preserve">       38</w:t>
      </w:r>
      <w:r w:rsidRPr="007404F5">
        <w:rPr>
          <w:sz w:val="28"/>
          <w:szCs w:val="28"/>
        </w:rPr>
        <w:t xml:space="preserve">. Заявителю отказывается в предоставлении муниципальной услуги при наличии хотя бы одного из следующих оснований: </w:t>
      </w:r>
    </w:p>
    <w:p w:rsidR="007404F5" w:rsidRPr="007404F5" w:rsidRDefault="007404F5" w:rsidP="007404F5">
      <w:pPr>
        <w:jc w:val="both"/>
        <w:rPr>
          <w:sz w:val="28"/>
          <w:szCs w:val="28"/>
        </w:rPr>
      </w:pPr>
      <w:r w:rsidRPr="007404F5">
        <w:rPr>
          <w:sz w:val="28"/>
          <w:szCs w:val="28"/>
        </w:rPr>
        <w:t xml:space="preserve">- </w:t>
      </w:r>
      <w:r w:rsidR="00116B2A">
        <w:rPr>
          <w:sz w:val="28"/>
          <w:szCs w:val="28"/>
        </w:rPr>
        <w:t>с заявлением о присвоении объекту адресации адреса обратилось лицо, не указанное в пункте 3 настоящего административного регламента</w:t>
      </w:r>
      <w:r w:rsidRPr="007404F5">
        <w:rPr>
          <w:sz w:val="28"/>
          <w:szCs w:val="28"/>
        </w:rPr>
        <w:t>;</w:t>
      </w:r>
    </w:p>
    <w:p w:rsidR="007404F5" w:rsidRPr="007404F5" w:rsidRDefault="007404F5" w:rsidP="007404F5">
      <w:pPr>
        <w:jc w:val="both"/>
        <w:rPr>
          <w:sz w:val="28"/>
          <w:szCs w:val="28"/>
        </w:rPr>
      </w:pPr>
      <w:r w:rsidRPr="007404F5">
        <w:rPr>
          <w:sz w:val="28"/>
          <w:szCs w:val="28"/>
        </w:rPr>
        <w:t xml:space="preserve">- </w:t>
      </w:r>
      <w:r w:rsidR="00116B2A">
        <w:rPr>
          <w:sz w:val="28"/>
          <w:szCs w:val="28"/>
        </w:rPr>
        <w:t>о</w:t>
      </w:r>
      <w:r w:rsidR="00116B2A" w:rsidRPr="00116B2A">
        <w:rPr>
          <w:sz w:val="28"/>
          <w:szCs w:val="28"/>
        </w:rPr>
        <w:t>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r w:rsidRPr="007404F5">
        <w:rPr>
          <w:sz w:val="28"/>
          <w:szCs w:val="28"/>
        </w:rPr>
        <w:t>;</w:t>
      </w:r>
    </w:p>
    <w:p w:rsidR="007404F5" w:rsidRDefault="007404F5" w:rsidP="007404F5">
      <w:pPr>
        <w:jc w:val="both"/>
        <w:rPr>
          <w:sz w:val="28"/>
          <w:szCs w:val="28"/>
        </w:rPr>
      </w:pPr>
      <w:r w:rsidRPr="007404F5">
        <w:rPr>
          <w:sz w:val="28"/>
          <w:szCs w:val="28"/>
        </w:rPr>
        <w:t xml:space="preserve">- </w:t>
      </w:r>
      <w:r w:rsidR="00116B2A">
        <w:rPr>
          <w:sz w:val="28"/>
          <w:szCs w:val="28"/>
        </w:rPr>
        <w:t>д</w:t>
      </w:r>
      <w:r w:rsidR="00116B2A" w:rsidRPr="00116B2A">
        <w:rPr>
          <w:sz w:val="28"/>
          <w:szCs w:val="28"/>
        </w:rPr>
        <w:t xml:space="preserve">окументы, обязанность по предоставлению которых для присвоения </w:t>
      </w:r>
      <w:r w:rsidR="00116B2A" w:rsidRPr="00116B2A">
        <w:rPr>
          <w:sz w:val="28"/>
          <w:szCs w:val="28"/>
        </w:rPr>
        <w:lastRenderedPageBreak/>
        <w:t>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РФ</w:t>
      </w:r>
      <w:r w:rsidRPr="007404F5">
        <w:rPr>
          <w:sz w:val="28"/>
          <w:szCs w:val="28"/>
        </w:rPr>
        <w:t>;</w:t>
      </w:r>
    </w:p>
    <w:p w:rsidR="00116B2A" w:rsidRPr="007404F5" w:rsidRDefault="00116B2A" w:rsidP="007404F5">
      <w:pPr>
        <w:jc w:val="both"/>
        <w:rPr>
          <w:sz w:val="28"/>
          <w:szCs w:val="28"/>
        </w:rPr>
      </w:pPr>
      <w:r>
        <w:rPr>
          <w:sz w:val="28"/>
          <w:szCs w:val="28"/>
        </w:rPr>
        <w:t>- отсутствуют случаи и условия для присвоения объекту адресации адреса, указанные в пункте 18 настоящего административного регламента;</w:t>
      </w:r>
    </w:p>
    <w:p w:rsidR="007404F5" w:rsidRDefault="007404F5" w:rsidP="007404F5">
      <w:pPr>
        <w:jc w:val="both"/>
        <w:rPr>
          <w:sz w:val="28"/>
          <w:szCs w:val="28"/>
        </w:rPr>
      </w:pPr>
      <w:r>
        <w:rPr>
          <w:sz w:val="28"/>
          <w:szCs w:val="28"/>
        </w:rPr>
        <w:t xml:space="preserve">- </w:t>
      </w:r>
      <w:r w:rsidR="00116B2A">
        <w:rPr>
          <w:sz w:val="28"/>
          <w:szCs w:val="28"/>
        </w:rPr>
        <w:t>отсутствие объекта адресации (в случае изменения, присвоения адре</w:t>
      </w:r>
      <w:r w:rsidR="00605E29">
        <w:rPr>
          <w:sz w:val="28"/>
          <w:szCs w:val="28"/>
        </w:rPr>
        <w:t>са зданию, сооружению, помещению, и объектам незаверш</w:t>
      </w:r>
      <w:r w:rsidR="003A3223">
        <w:rPr>
          <w:sz w:val="28"/>
          <w:szCs w:val="28"/>
        </w:rPr>
        <w:t>енного строительства);</w:t>
      </w:r>
    </w:p>
    <w:p w:rsidR="003A3223" w:rsidRDefault="003A3223" w:rsidP="007404F5">
      <w:pPr>
        <w:jc w:val="both"/>
        <w:rPr>
          <w:sz w:val="28"/>
          <w:szCs w:val="28"/>
        </w:rPr>
      </w:pPr>
      <w:r w:rsidRPr="003A3223">
        <w:rPr>
          <w:sz w:val="28"/>
          <w:szCs w:val="28"/>
        </w:rPr>
        <w:t>- при предоставлении схемы раздела, перераспределения, объединения земельных участков, в результате которого доступ на образованные земельные участки, будет осуществляться через территорию общего пользования – объект транспортной инфраструктуры – главная улица</w:t>
      </w:r>
      <w:r>
        <w:rPr>
          <w:sz w:val="28"/>
          <w:szCs w:val="28"/>
        </w:rPr>
        <w:t>.</w:t>
      </w:r>
    </w:p>
    <w:p w:rsidR="00065D56" w:rsidRPr="00065D56" w:rsidRDefault="007404F5" w:rsidP="007404F5">
      <w:pPr>
        <w:jc w:val="both"/>
        <w:rPr>
          <w:sz w:val="28"/>
          <w:szCs w:val="28"/>
        </w:rPr>
      </w:pPr>
      <w:r>
        <w:rPr>
          <w:sz w:val="28"/>
          <w:szCs w:val="28"/>
        </w:rPr>
        <w:t xml:space="preserve">       39</w:t>
      </w:r>
      <w:r w:rsidRPr="007404F5">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3F96" w:rsidRPr="00F93F96" w:rsidRDefault="00F93F96" w:rsidP="00F93F96">
      <w:pPr>
        <w:widowControl/>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4" w:name="Par239"/>
      <w:bookmarkEnd w:id="14"/>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rsidR="00F93F96" w:rsidRPr="00F93F96" w:rsidRDefault="00F93F96" w:rsidP="00F93F96">
      <w:pPr>
        <w:widowControl/>
        <w:autoSpaceDE/>
        <w:autoSpaceDN/>
        <w:adjustRightInd/>
        <w:jc w:val="center"/>
        <w:rPr>
          <w:rFonts w:ascii="Tms Rmn" w:hAnsi="Tms Rmn"/>
          <w:sz w:val="28"/>
          <w:szCs w:val="20"/>
        </w:rPr>
      </w:pPr>
    </w:p>
    <w:p w:rsidR="007404F5" w:rsidRPr="007404F5" w:rsidRDefault="007404F5" w:rsidP="007404F5">
      <w:pPr>
        <w:widowControl/>
        <w:autoSpaceDE/>
        <w:autoSpaceDN/>
        <w:adjustRightInd/>
        <w:ind w:firstLine="720"/>
        <w:jc w:val="both"/>
        <w:rPr>
          <w:color w:val="000000"/>
          <w:sz w:val="28"/>
          <w:szCs w:val="20"/>
        </w:rPr>
      </w:pPr>
      <w:r>
        <w:rPr>
          <w:color w:val="000000"/>
          <w:sz w:val="28"/>
          <w:szCs w:val="20"/>
        </w:rPr>
        <w:t>40</w:t>
      </w:r>
      <w:r w:rsidR="00F93F96" w:rsidRPr="00F93F96">
        <w:rPr>
          <w:color w:val="000000"/>
          <w:sz w:val="28"/>
          <w:szCs w:val="20"/>
        </w:rPr>
        <w:t>. </w:t>
      </w:r>
      <w:r w:rsidRPr="007404F5">
        <w:rPr>
          <w:color w:val="000000"/>
          <w:sz w:val="28"/>
          <w:szCs w:val="20"/>
        </w:rPr>
        <w:t>Основанием для отказа в приеме документов, необходимых для предоставления муниципальной услуги, является:</w:t>
      </w:r>
    </w:p>
    <w:p w:rsidR="007404F5" w:rsidRPr="007404F5" w:rsidRDefault="007404F5" w:rsidP="007404F5">
      <w:pPr>
        <w:widowControl/>
        <w:autoSpaceDE/>
        <w:autoSpaceDN/>
        <w:adjustRightInd/>
        <w:ind w:firstLine="720"/>
        <w:jc w:val="both"/>
        <w:rPr>
          <w:color w:val="000000"/>
          <w:sz w:val="28"/>
          <w:szCs w:val="20"/>
        </w:rPr>
      </w:pPr>
      <w:r w:rsidRPr="007404F5">
        <w:rPr>
          <w:color w:val="000000"/>
          <w:sz w:val="28"/>
          <w:szCs w:val="20"/>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404F5" w:rsidRPr="007404F5" w:rsidRDefault="007404F5" w:rsidP="007404F5">
      <w:pPr>
        <w:widowControl/>
        <w:autoSpaceDE/>
        <w:autoSpaceDN/>
        <w:adjustRightInd/>
        <w:ind w:firstLine="720"/>
        <w:jc w:val="both"/>
        <w:rPr>
          <w:color w:val="000000"/>
          <w:sz w:val="28"/>
          <w:szCs w:val="20"/>
        </w:rPr>
      </w:pPr>
      <w:r w:rsidRPr="007404F5">
        <w:rPr>
          <w:color w:val="000000"/>
          <w:sz w:val="28"/>
          <w:szCs w:val="20"/>
        </w:rPr>
        <w:t>поданное заявление не соответствует по форме и содержанию требованиям, предъявляемым к заявлению, согласно приложению №1 к Регламенту;</w:t>
      </w:r>
    </w:p>
    <w:p w:rsidR="007404F5" w:rsidRPr="007404F5" w:rsidRDefault="007404F5" w:rsidP="007404F5">
      <w:pPr>
        <w:widowControl/>
        <w:autoSpaceDE/>
        <w:autoSpaceDN/>
        <w:adjustRightInd/>
        <w:ind w:firstLine="720"/>
        <w:jc w:val="both"/>
        <w:rPr>
          <w:color w:val="000000"/>
          <w:sz w:val="28"/>
          <w:szCs w:val="20"/>
        </w:rPr>
      </w:pPr>
      <w:r w:rsidRPr="007404F5">
        <w:rPr>
          <w:color w:val="000000"/>
          <w:sz w:val="28"/>
          <w:szCs w:val="20"/>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404F5" w:rsidRDefault="00605E29" w:rsidP="007404F5">
      <w:pPr>
        <w:widowControl/>
        <w:autoSpaceDE/>
        <w:autoSpaceDN/>
        <w:adjustRightInd/>
        <w:ind w:firstLine="720"/>
        <w:jc w:val="both"/>
        <w:rPr>
          <w:color w:val="000000"/>
          <w:sz w:val="28"/>
          <w:szCs w:val="20"/>
        </w:rPr>
      </w:pPr>
      <w:r>
        <w:rPr>
          <w:color w:val="000000"/>
          <w:sz w:val="28"/>
          <w:szCs w:val="20"/>
        </w:rPr>
        <w:t>предоставленные документы не соответствуют требованиям, установленным пунктом 33 настоящего административного регламента.</w:t>
      </w:r>
    </w:p>
    <w:p w:rsidR="00F93F96" w:rsidRPr="00F93F96" w:rsidRDefault="00F93F96" w:rsidP="00F93F96">
      <w:pPr>
        <w:widowControl/>
        <w:autoSpaceDE/>
        <w:autoSpaceDN/>
        <w:adjustRightInd/>
        <w:ind w:firstLine="720"/>
        <w:jc w:val="both"/>
        <w:rPr>
          <w:color w:val="000000"/>
          <w:sz w:val="28"/>
          <w:szCs w:val="20"/>
        </w:rPr>
      </w:pPr>
      <w:r>
        <w:rPr>
          <w:color w:val="000000"/>
          <w:sz w:val="28"/>
          <w:szCs w:val="20"/>
        </w:rPr>
        <w:t>4</w:t>
      </w:r>
      <w:r w:rsidR="007404F5">
        <w:rPr>
          <w:color w:val="000000"/>
          <w:sz w:val="28"/>
          <w:szCs w:val="20"/>
        </w:rPr>
        <w:t>1</w:t>
      </w:r>
      <w:r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 xml:space="preserve">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w:t>
      </w:r>
      <w:r w:rsidRPr="00F93F96">
        <w:rPr>
          <w:color w:val="000000"/>
          <w:sz w:val="28"/>
          <w:szCs w:val="20"/>
        </w:rPr>
        <w:lastRenderedPageBreak/>
        <w:t>или его представителю уведомление об отказе с указанием причин отказа на адрес, указанный им в заявлении.</w:t>
      </w:r>
    </w:p>
    <w:p w:rsidR="00F93F96" w:rsidRDefault="00F93F96" w:rsidP="00F93F96">
      <w:pPr>
        <w:outlineLvl w:val="2"/>
        <w:rPr>
          <w:sz w:val="28"/>
          <w:szCs w:val="28"/>
        </w:rPr>
      </w:pPr>
      <w:bookmarkStart w:id="15" w:name="Par251"/>
      <w:bookmarkStart w:id="16" w:name="Par261"/>
      <w:bookmarkEnd w:id="15"/>
      <w:bookmarkEnd w:id="16"/>
    </w:p>
    <w:p w:rsidR="00F93F96" w:rsidRDefault="00F93F96" w:rsidP="00F93F96">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Глава 13. Порядок исправления допущенных опечаток и ошибок в выданных в результате предоставления муниципальной услуги документах</w:t>
      </w:r>
    </w:p>
    <w:p w:rsidR="00F93F96" w:rsidRPr="00F93F96" w:rsidRDefault="00F93F96" w:rsidP="00F93F96">
      <w:pPr>
        <w:widowControl/>
        <w:autoSpaceDE/>
        <w:autoSpaceDN/>
        <w:adjustRightInd/>
        <w:ind w:firstLine="709"/>
        <w:jc w:val="center"/>
        <w:rPr>
          <w:rFonts w:eastAsiaTheme="minorHAnsi"/>
          <w:bCs/>
          <w:sz w:val="28"/>
          <w:szCs w:val="28"/>
          <w:lang w:eastAsia="en-US"/>
        </w:rPr>
      </w:pP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42</w:t>
      </w:r>
      <w:r w:rsidRPr="00F93F96">
        <w:rPr>
          <w:rFonts w:eastAsiaTheme="minorHAnsi"/>
          <w:sz w:val="28"/>
          <w:szCs w:val="28"/>
          <w:lang w:eastAsia="en-US"/>
        </w:rPr>
        <w:t xml:space="preserve">. В случае выявления опечаток и ошибок заявитель вправе обратиться </w:t>
      </w:r>
      <w:r w:rsidR="00605E29">
        <w:rPr>
          <w:rFonts w:eastAsiaTheme="minorHAnsi"/>
          <w:sz w:val="28"/>
          <w:szCs w:val="28"/>
          <w:lang w:eastAsia="en-US"/>
        </w:rPr>
        <w:t xml:space="preserve">в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sidR="00605E29">
        <w:rPr>
          <w:rFonts w:eastAsiaTheme="minorHAnsi"/>
          <w:sz w:val="28"/>
          <w:szCs w:val="28"/>
          <w:lang w:eastAsia="en-US"/>
        </w:rPr>
        <w:t>4</w:t>
      </w:r>
      <w:r w:rsidRPr="00F93F96">
        <w:rPr>
          <w:rFonts w:eastAsiaTheme="minorHAnsi"/>
          <w:sz w:val="28"/>
          <w:szCs w:val="28"/>
          <w:lang w:eastAsia="en-US"/>
        </w:rPr>
        <w:t xml:space="preserve"> к настоящему Административному регламенту.</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6) реквизиты документа (-</w:t>
      </w:r>
      <w:proofErr w:type="spellStart"/>
      <w:r w:rsidRPr="00F93F96">
        <w:rPr>
          <w:rFonts w:eastAsiaTheme="minorHAnsi"/>
          <w:sz w:val="28"/>
          <w:szCs w:val="28"/>
          <w:lang w:eastAsia="en-US"/>
        </w:rPr>
        <w:t>ов</w:t>
      </w:r>
      <w:proofErr w:type="spellEnd"/>
      <w:r w:rsidRPr="00F93F96">
        <w:rPr>
          <w:rFonts w:eastAsiaTheme="minorHAnsi"/>
          <w:sz w:val="28"/>
          <w:szCs w:val="28"/>
          <w:lang w:eastAsia="en-US"/>
        </w:rPr>
        <w:t xml:space="preserve">), обосновывающих доводы заявителя о наличии опечатки, а также содержащих правильные сведения.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43</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44</w:t>
      </w:r>
      <w:r w:rsidRPr="00F93F96">
        <w:rPr>
          <w:rFonts w:eastAsiaTheme="minorHAnsi"/>
          <w:sz w:val="28"/>
          <w:szCs w:val="28"/>
          <w:lang w:eastAsia="en-US"/>
        </w:rPr>
        <w:t>. Заявление об исправлении опечаток и ошибок представляются следующими способами: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45</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t>2) заявитель не является получателем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Pr="00F93F96">
        <w:rPr>
          <w:rFonts w:eastAsiaTheme="minorHAnsi"/>
          <w:sz w:val="28"/>
          <w:szCs w:val="28"/>
          <w:lang w:eastAsia="en-US"/>
        </w:rPr>
        <w:t>. Основаниями для отказа в исправлении опечаток и ошибок являются:</w:t>
      </w:r>
    </w:p>
    <w:p w:rsidR="00F93F96" w:rsidRPr="00F93F96" w:rsidRDefault="007E44CF" w:rsidP="00F93F96">
      <w:pPr>
        <w:widowControl/>
        <w:autoSpaceDE/>
        <w:autoSpaceDN/>
        <w:adjustRightInd/>
        <w:ind w:firstLine="709"/>
        <w:jc w:val="both"/>
        <w:rPr>
          <w:rFonts w:eastAsiaTheme="minorHAnsi"/>
          <w:sz w:val="28"/>
          <w:szCs w:val="28"/>
          <w:lang w:eastAsia="en-US"/>
        </w:rPr>
      </w:pPr>
      <w:hyperlink r:id="rId15"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документы, представленные </w:t>
      </w:r>
      <w:proofErr w:type="gramStart"/>
      <w:r w:rsidRPr="00F93F96">
        <w:rPr>
          <w:rFonts w:eastAsiaTheme="minorHAnsi"/>
          <w:sz w:val="28"/>
          <w:szCs w:val="28"/>
          <w:lang w:eastAsia="en-US"/>
        </w:rPr>
        <w:t>заявителем</w:t>
      </w:r>
      <w:proofErr w:type="gramEnd"/>
      <w:r w:rsidRPr="00F93F96">
        <w:rPr>
          <w:rFonts w:eastAsiaTheme="minorHAnsi"/>
          <w:sz w:val="28"/>
          <w:szCs w:val="28"/>
          <w:lang w:eastAsia="en-US"/>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50</w:t>
      </w:r>
      <w:r w:rsidRPr="00F93F96">
        <w:rPr>
          <w:rFonts w:eastAsiaTheme="minorHAnsi"/>
          <w:sz w:val="28"/>
          <w:szCs w:val="28"/>
          <w:lang w:eastAsia="en-US"/>
        </w:rPr>
        <w:t>. По результатам рассмотрения заявления об исправлении о</w:t>
      </w:r>
      <w:r>
        <w:rPr>
          <w:rFonts w:eastAsiaTheme="minorHAnsi"/>
          <w:sz w:val="28"/>
          <w:szCs w:val="28"/>
          <w:lang w:eastAsia="en-US"/>
        </w:rPr>
        <w:t>печаток и ошибок Администрация Уполномоченный орган</w:t>
      </w:r>
      <w:r w:rsidRPr="00F93F96">
        <w:rPr>
          <w:rFonts w:eastAsiaTheme="minorHAnsi"/>
          <w:sz w:val="28"/>
          <w:szCs w:val="28"/>
          <w:lang w:eastAsia="en-US"/>
        </w:rPr>
        <w:t xml:space="preserve"> в срок предусмотренный пунктом </w:t>
      </w:r>
      <w:r>
        <w:rPr>
          <w:rFonts w:eastAsiaTheme="minorHAnsi"/>
          <w:sz w:val="28"/>
          <w:szCs w:val="28"/>
          <w:lang w:eastAsia="en-US"/>
        </w:rPr>
        <w:t>49</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w:t>
      </w:r>
      <w:r w:rsidRPr="00F93F96">
        <w:rPr>
          <w:rFonts w:eastAsiaTheme="minorHAnsi"/>
          <w:sz w:val="28"/>
          <w:szCs w:val="28"/>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52</w:t>
      </w:r>
      <w:r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53</w:t>
      </w:r>
      <w:r w:rsidRPr="00F93F96">
        <w:rPr>
          <w:rFonts w:eastAsiaTheme="minorHAnsi"/>
          <w:sz w:val="28"/>
          <w:szCs w:val="28"/>
          <w:lang w:eastAsia="en-US"/>
        </w:rPr>
        <w:t>. При исправлении опечаток и ошибок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54</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3F96" w:rsidRPr="00F93F96" w:rsidRDefault="00F93F96" w:rsidP="00F93F96">
      <w:pPr>
        <w:widowControl/>
        <w:autoSpaceDE/>
        <w:autoSpaceDN/>
        <w:adjustRightInd/>
        <w:ind w:firstLine="709"/>
        <w:rPr>
          <w:rFonts w:eastAsiaTheme="minorHAnsi"/>
          <w:sz w:val="28"/>
          <w:szCs w:val="28"/>
          <w:lang w:eastAsia="en-US"/>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color w:val="000000"/>
          <w:sz w:val="28"/>
          <w:szCs w:val="28"/>
        </w:rPr>
      </w:pPr>
      <w:r>
        <w:rPr>
          <w:sz w:val="28"/>
          <w:szCs w:val="28"/>
        </w:rPr>
        <w:t>55</w:t>
      </w:r>
      <w:r w:rsidRPr="00F93F96">
        <w:rPr>
          <w:sz w:val="28"/>
          <w:szCs w:val="28"/>
        </w:rPr>
        <w:t>. </w:t>
      </w:r>
      <w:r w:rsidRPr="00F93F96">
        <w:rPr>
          <w:bCs/>
          <w:sz w:val="28"/>
          <w:szCs w:val="28"/>
        </w:rPr>
        <w:t xml:space="preserve">Услуги, которые являются необходимыми и обязательными для </w:t>
      </w:r>
      <w:r w:rsidRPr="00F93F96">
        <w:rPr>
          <w:bCs/>
          <w:sz w:val="28"/>
          <w:szCs w:val="28"/>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7" w:name="Par270"/>
      <w:bookmarkEnd w:id="17"/>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F93F96" w:rsidRPr="00F93F96" w:rsidRDefault="00F93F96" w:rsidP="00F93F96">
      <w:pPr>
        <w:ind w:firstLine="720"/>
        <w:jc w:val="both"/>
        <w:rPr>
          <w:i/>
          <w:color w:val="FF0000"/>
          <w:sz w:val="28"/>
          <w:szCs w:val="28"/>
        </w:rPr>
      </w:pPr>
    </w:p>
    <w:p w:rsidR="00F93F96" w:rsidRPr="00F93F96" w:rsidRDefault="00F93F96" w:rsidP="00F93F96">
      <w:pPr>
        <w:ind w:firstLine="709"/>
        <w:jc w:val="both"/>
        <w:rPr>
          <w:sz w:val="28"/>
          <w:szCs w:val="28"/>
        </w:rPr>
      </w:pPr>
      <w:r>
        <w:rPr>
          <w:sz w:val="28"/>
          <w:szCs w:val="28"/>
        </w:rPr>
        <w:t>56</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3F96" w:rsidRPr="00F93F96" w:rsidRDefault="00F93F96" w:rsidP="00F93F96">
      <w:pPr>
        <w:widowControl/>
        <w:ind w:firstLine="709"/>
        <w:jc w:val="both"/>
        <w:rPr>
          <w:iCs/>
          <w:sz w:val="28"/>
          <w:szCs w:val="28"/>
          <w:lang w:eastAsia="en-US"/>
        </w:rPr>
      </w:pPr>
      <w:r>
        <w:rPr>
          <w:sz w:val="28"/>
          <w:szCs w:val="28"/>
        </w:rPr>
        <w:t>57</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8" w:name="Par277"/>
      <w:bookmarkEnd w:id="18"/>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rsidR="00F93F96" w:rsidRPr="00F93F96" w:rsidRDefault="00F93F96" w:rsidP="00F93F96">
      <w:pPr>
        <w:widowControl/>
        <w:autoSpaceDE/>
        <w:autoSpaceDN/>
        <w:adjustRightInd/>
        <w:ind w:firstLine="720"/>
        <w:jc w:val="both"/>
        <w:rPr>
          <w:rFonts w:ascii="Tms Rmn" w:hAnsi="Tms Rmn"/>
          <w:sz w:val="28"/>
          <w:szCs w:val="20"/>
        </w:rPr>
      </w:pPr>
    </w:p>
    <w:p w:rsidR="00F93F96" w:rsidRPr="00F93F96" w:rsidRDefault="00F93F96" w:rsidP="00F93F96">
      <w:pPr>
        <w:widowControl/>
        <w:autoSpaceDE/>
        <w:autoSpaceDN/>
        <w:adjustRightInd/>
        <w:ind w:firstLine="720"/>
        <w:jc w:val="both"/>
        <w:rPr>
          <w:rFonts w:ascii="Tms Rmn" w:hAnsi="Tms Rmn"/>
          <w:sz w:val="28"/>
          <w:szCs w:val="20"/>
        </w:rPr>
      </w:pPr>
      <w:r>
        <w:rPr>
          <w:sz w:val="28"/>
          <w:szCs w:val="28"/>
        </w:rPr>
        <w:t>58</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19" w:name="Par285"/>
      <w:bookmarkEnd w:id="19"/>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bookmarkStart w:id="20" w:name="Par289"/>
      <w:bookmarkEnd w:id="20"/>
      <w:r>
        <w:rPr>
          <w:sz w:val="28"/>
          <w:szCs w:val="20"/>
        </w:rPr>
        <w:t>59</w:t>
      </w:r>
      <w:r w:rsidRPr="00F93F96">
        <w:rPr>
          <w:sz w:val="28"/>
          <w:szCs w:val="20"/>
        </w:rPr>
        <w:t>. Максимальное время ожидания в очереди при подаче заявления и документов не превышает 15 минут.</w:t>
      </w:r>
    </w:p>
    <w:p w:rsidR="00F93F96" w:rsidRPr="00F93F96" w:rsidRDefault="00F93F96" w:rsidP="00F93F96">
      <w:pPr>
        <w:widowControl/>
        <w:autoSpaceDE/>
        <w:autoSpaceDN/>
        <w:adjustRightInd/>
        <w:ind w:firstLine="720"/>
        <w:jc w:val="both"/>
        <w:rPr>
          <w:sz w:val="28"/>
          <w:szCs w:val="20"/>
        </w:rPr>
      </w:pPr>
      <w:r>
        <w:rPr>
          <w:sz w:val="28"/>
          <w:szCs w:val="20"/>
        </w:rPr>
        <w:t>60</w:t>
      </w:r>
      <w:r w:rsidRPr="00F93F96">
        <w:rPr>
          <w:sz w:val="28"/>
          <w:szCs w:val="20"/>
        </w:rPr>
        <w:t>. Максимальное время ожидания в очереди при получении результата муниципальной услуги не превышает 15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1" w:name="Par293"/>
      <w:bookmarkEnd w:id="21"/>
      <w:r w:rsidRPr="00F93F96">
        <w:rPr>
          <w:sz w:val="28"/>
          <w:szCs w:val="20"/>
        </w:rPr>
        <w:t>Глава 1</w:t>
      </w:r>
      <w:r>
        <w:rPr>
          <w:sz w:val="28"/>
          <w:szCs w:val="20"/>
        </w:rPr>
        <w:t>8</w:t>
      </w:r>
      <w:r w:rsidRPr="00F93F96">
        <w:rPr>
          <w:sz w:val="28"/>
          <w:szCs w:val="20"/>
        </w:rPr>
        <w:t>. СРОК И ПОРЯДОК РЕГИСТРАЦИИ ЗАЯВЛЕНИЯ</w:t>
      </w:r>
    </w:p>
    <w:p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rsidR="00F93F96" w:rsidRPr="00F93F96" w:rsidRDefault="00F93F96" w:rsidP="00F93F96">
      <w:pPr>
        <w:widowControl/>
        <w:autoSpaceDE/>
        <w:autoSpaceDN/>
        <w:adjustRightInd/>
        <w:jc w:val="center"/>
        <w:rPr>
          <w:sz w:val="28"/>
          <w:szCs w:val="20"/>
        </w:rPr>
      </w:pPr>
    </w:p>
    <w:p w:rsidR="00F93F96" w:rsidRPr="00F93F96" w:rsidRDefault="00F93F96" w:rsidP="00F93F96">
      <w:pPr>
        <w:widowControl/>
        <w:autoSpaceDE/>
        <w:autoSpaceDN/>
        <w:adjustRightInd/>
        <w:ind w:firstLine="720"/>
        <w:jc w:val="both"/>
        <w:rPr>
          <w:sz w:val="28"/>
          <w:szCs w:val="20"/>
        </w:rPr>
      </w:pPr>
      <w:r>
        <w:rPr>
          <w:sz w:val="28"/>
          <w:szCs w:val="20"/>
        </w:rPr>
        <w:t>61</w:t>
      </w:r>
      <w:r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F96" w:rsidRDefault="00F93F96" w:rsidP="00F93F96">
      <w:pPr>
        <w:widowControl/>
        <w:autoSpaceDE/>
        <w:autoSpaceDN/>
        <w:adjustRightInd/>
        <w:ind w:firstLine="720"/>
        <w:jc w:val="both"/>
        <w:rPr>
          <w:sz w:val="28"/>
          <w:szCs w:val="20"/>
        </w:rPr>
      </w:pPr>
      <w:r>
        <w:rPr>
          <w:sz w:val="28"/>
          <w:szCs w:val="20"/>
        </w:rPr>
        <w:t>62</w:t>
      </w:r>
      <w:r w:rsidRPr="00F93F96">
        <w:rPr>
          <w:sz w:val="28"/>
          <w:szCs w:val="20"/>
        </w:rPr>
        <w:t>. Максимальное время регистрации заявления о предоставлении муниципальной услуги составляет 10 минут.</w:t>
      </w:r>
    </w:p>
    <w:p w:rsidR="00F93F96" w:rsidRPr="00F93F96" w:rsidRDefault="00F93F96" w:rsidP="00065D56">
      <w:pPr>
        <w:widowControl/>
        <w:autoSpaceDE/>
        <w:autoSpaceDN/>
        <w:adjustRightInd/>
        <w:jc w:val="both"/>
        <w:rPr>
          <w:sz w:val="28"/>
          <w:szCs w:val="20"/>
        </w:rPr>
      </w:pPr>
    </w:p>
    <w:p w:rsidR="00F93F96" w:rsidRPr="00F93F96" w:rsidRDefault="00F93F96" w:rsidP="00F93F96">
      <w:pPr>
        <w:ind w:firstLine="720"/>
        <w:jc w:val="center"/>
        <w:outlineLvl w:val="2"/>
        <w:rPr>
          <w:sz w:val="28"/>
          <w:szCs w:val="28"/>
        </w:rPr>
      </w:pPr>
      <w:bookmarkStart w:id="22" w:name="Par300"/>
      <w:bookmarkEnd w:id="22"/>
      <w:r w:rsidRPr="00F93F96">
        <w:rPr>
          <w:sz w:val="28"/>
          <w:szCs w:val="28"/>
        </w:rPr>
        <w:t xml:space="preserve">Глава </w:t>
      </w:r>
      <w:r>
        <w:rPr>
          <w:sz w:val="28"/>
          <w:szCs w:val="28"/>
        </w:rPr>
        <w:t>19</w:t>
      </w:r>
      <w:r w:rsidRPr="00F93F96">
        <w:rPr>
          <w:sz w:val="28"/>
          <w:szCs w:val="28"/>
        </w:rPr>
        <w:t>. ТРЕБОВАНИЯ К ПОМЕЩЕНИЯМ,</w:t>
      </w:r>
    </w:p>
    <w:p w:rsidR="00F93F96" w:rsidRPr="00F93F96" w:rsidRDefault="00F93F96" w:rsidP="00F93F96">
      <w:pPr>
        <w:ind w:firstLine="720"/>
        <w:jc w:val="center"/>
        <w:rPr>
          <w:sz w:val="28"/>
          <w:szCs w:val="28"/>
        </w:rPr>
      </w:pPr>
      <w:r w:rsidRPr="00F93F96">
        <w:rPr>
          <w:sz w:val="28"/>
          <w:szCs w:val="28"/>
        </w:rPr>
        <w:lastRenderedPageBreak/>
        <w:t>В КОТОРЫХ ПРЕДОСТАВЛЯЕТСЯ МУНИЦИПАЛЬНАЯ УСЛУГА</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Pr>
          <w:sz w:val="28"/>
          <w:szCs w:val="28"/>
        </w:rPr>
        <w:t>63</w:t>
      </w:r>
      <w:r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F96" w:rsidRPr="00F93F96" w:rsidRDefault="00F93F96" w:rsidP="00F93F96">
      <w:pPr>
        <w:ind w:firstLine="709"/>
        <w:jc w:val="both"/>
        <w:rPr>
          <w:sz w:val="28"/>
          <w:szCs w:val="28"/>
        </w:rPr>
      </w:pPr>
      <w:r>
        <w:rPr>
          <w:sz w:val="28"/>
          <w:szCs w:val="28"/>
        </w:rPr>
        <w:t>64</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F96" w:rsidRPr="00F93F96" w:rsidRDefault="00F93F96" w:rsidP="00F93F96">
      <w:pPr>
        <w:ind w:firstLine="709"/>
        <w:jc w:val="both"/>
        <w:rPr>
          <w:sz w:val="28"/>
          <w:szCs w:val="28"/>
        </w:rPr>
      </w:pPr>
      <w:r>
        <w:rPr>
          <w:sz w:val="28"/>
          <w:szCs w:val="28"/>
        </w:rPr>
        <w:t>65</w:t>
      </w:r>
      <w:r w:rsidRPr="00F93F96">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93F96" w:rsidRPr="00F93F96" w:rsidRDefault="00F93F96" w:rsidP="00F93F96">
      <w:pPr>
        <w:widowControl/>
        <w:ind w:firstLine="709"/>
        <w:jc w:val="both"/>
        <w:rPr>
          <w:sz w:val="28"/>
          <w:szCs w:val="28"/>
        </w:rPr>
      </w:pPr>
      <w:r>
        <w:rPr>
          <w:sz w:val="28"/>
          <w:szCs w:val="28"/>
        </w:rPr>
        <w:t>66</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F93F96" w:rsidRPr="00F93F96" w:rsidRDefault="00F93F96" w:rsidP="00F93F96">
      <w:pPr>
        <w:ind w:firstLine="709"/>
        <w:jc w:val="both"/>
        <w:rPr>
          <w:sz w:val="28"/>
          <w:szCs w:val="28"/>
        </w:rPr>
      </w:pPr>
      <w:r>
        <w:rPr>
          <w:sz w:val="28"/>
          <w:szCs w:val="28"/>
        </w:rPr>
        <w:t>67</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3F96" w:rsidRPr="00F93F96" w:rsidRDefault="00F93F96" w:rsidP="00F93F96">
      <w:pPr>
        <w:ind w:firstLine="709"/>
        <w:jc w:val="both"/>
        <w:rPr>
          <w:sz w:val="28"/>
          <w:szCs w:val="28"/>
        </w:rPr>
      </w:pPr>
      <w:r>
        <w:rPr>
          <w:sz w:val="28"/>
          <w:szCs w:val="28"/>
        </w:rPr>
        <w:t>68</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3F96" w:rsidRPr="00F93F96" w:rsidRDefault="00F93F96" w:rsidP="00F93F96">
      <w:pPr>
        <w:ind w:firstLine="709"/>
        <w:jc w:val="both"/>
        <w:rPr>
          <w:sz w:val="28"/>
          <w:szCs w:val="28"/>
        </w:rPr>
      </w:pPr>
      <w:r>
        <w:rPr>
          <w:sz w:val="28"/>
          <w:szCs w:val="28"/>
        </w:rPr>
        <w:t>69</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F96" w:rsidRPr="00F93F96" w:rsidRDefault="00F93F96" w:rsidP="00F93F96">
      <w:pPr>
        <w:ind w:firstLine="709"/>
        <w:jc w:val="both"/>
        <w:rPr>
          <w:sz w:val="28"/>
          <w:szCs w:val="28"/>
        </w:rPr>
      </w:pPr>
      <w:r>
        <w:rPr>
          <w:sz w:val="28"/>
          <w:szCs w:val="28"/>
        </w:rPr>
        <w:t>70</w:t>
      </w:r>
      <w:r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3F96" w:rsidRPr="00F93F96" w:rsidRDefault="00F93F96" w:rsidP="00F93F96">
      <w:pPr>
        <w:ind w:firstLine="709"/>
        <w:jc w:val="both"/>
        <w:rPr>
          <w:sz w:val="28"/>
          <w:szCs w:val="28"/>
        </w:rPr>
      </w:pPr>
      <w:r>
        <w:rPr>
          <w:sz w:val="28"/>
          <w:szCs w:val="28"/>
        </w:rPr>
        <w:t>71</w:t>
      </w:r>
      <w:r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3F96" w:rsidRPr="00F93F96" w:rsidRDefault="00F93F96" w:rsidP="00F93F96">
      <w:pPr>
        <w:widowControl/>
        <w:ind w:firstLine="709"/>
        <w:jc w:val="both"/>
        <w:rPr>
          <w:sz w:val="28"/>
          <w:szCs w:val="28"/>
          <w:lang w:eastAsia="en-US"/>
        </w:rPr>
      </w:pPr>
      <w:r>
        <w:rPr>
          <w:sz w:val="28"/>
          <w:szCs w:val="28"/>
        </w:rPr>
        <w:t>72</w:t>
      </w:r>
      <w:r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3F96" w:rsidRPr="00F93F96" w:rsidRDefault="00F93F96" w:rsidP="00F93F96">
      <w:pPr>
        <w:ind w:firstLine="709"/>
        <w:jc w:val="both"/>
        <w:rPr>
          <w:sz w:val="28"/>
          <w:szCs w:val="28"/>
        </w:rPr>
      </w:pPr>
      <w:r>
        <w:rPr>
          <w:sz w:val="28"/>
          <w:szCs w:val="28"/>
        </w:rPr>
        <w:t>73</w:t>
      </w:r>
      <w:r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3" w:name="Par313"/>
      <w:bookmarkEnd w:id="23"/>
      <w:r w:rsidRPr="00F93F96">
        <w:rPr>
          <w:sz w:val="28"/>
          <w:szCs w:val="28"/>
        </w:rPr>
        <w:t>Глава 2</w:t>
      </w:r>
      <w:r>
        <w:rPr>
          <w:sz w:val="28"/>
          <w:szCs w:val="28"/>
        </w:rPr>
        <w:t>0</w:t>
      </w:r>
      <w:r w:rsidRPr="00F93F96">
        <w:rPr>
          <w:sz w:val="28"/>
          <w:szCs w:val="28"/>
        </w:rPr>
        <w:t xml:space="preserve">. ПОКАЗАТЕЛИ ДОСТУПНОСТИИ КАЧЕСТВА МУНИЦИПАЛЬНОЙ УСЛУГИ, В ТОМ ЧИСЛЕ КОЛИЧЕСТВО ВЗАИМОДЕЙСТВИЙ ЗАЯВИТЕЛЯ С ДОЛЖНОСТНЫМИ ЛИЦАМИ ПРИ </w:t>
      </w:r>
      <w:r w:rsidRPr="00F93F96">
        <w:rPr>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Pr>
          <w:sz w:val="28"/>
          <w:szCs w:val="28"/>
        </w:rPr>
        <w:t>74</w:t>
      </w:r>
      <w:r w:rsidRPr="00F93F96">
        <w:rPr>
          <w:sz w:val="28"/>
          <w:szCs w:val="28"/>
        </w:rPr>
        <w:t>. Основными показателями доступности и качества муниципальной услуги являются:</w:t>
      </w:r>
    </w:p>
    <w:p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rsidR="00F93F96" w:rsidRPr="00F93F96" w:rsidRDefault="00F93F96" w:rsidP="00F93F96">
      <w:pPr>
        <w:ind w:firstLine="709"/>
        <w:jc w:val="both"/>
        <w:rPr>
          <w:sz w:val="28"/>
          <w:szCs w:val="28"/>
        </w:rPr>
      </w:pPr>
      <w:r>
        <w:rPr>
          <w:sz w:val="28"/>
          <w:szCs w:val="28"/>
        </w:rPr>
        <w:t>75</w:t>
      </w:r>
      <w:r w:rsidRPr="00F93F96">
        <w:rPr>
          <w:sz w:val="28"/>
          <w:szCs w:val="28"/>
        </w:rPr>
        <w:t>.  Основными требованиями к качеству рассмотрения обращений заявителей являются:</w:t>
      </w:r>
    </w:p>
    <w:p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rsidR="00F93F96" w:rsidRPr="00F93F96" w:rsidRDefault="00F93F96" w:rsidP="00F93F96">
      <w:pPr>
        <w:ind w:firstLine="709"/>
        <w:jc w:val="both"/>
        <w:rPr>
          <w:sz w:val="28"/>
          <w:szCs w:val="28"/>
        </w:rPr>
      </w:pPr>
      <w:r>
        <w:rPr>
          <w:sz w:val="28"/>
          <w:szCs w:val="28"/>
        </w:rPr>
        <w:t>76</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3F96" w:rsidRPr="00F93F96" w:rsidRDefault="00F93F96" w:rsidP="00F93F96">
      <w:pPr>
        <w:ind w:firstLine="709"/>
        <w:jc w:val="both"/>
        <w:rPr>
          <w:sz w:val="28"/>
          <w:szCs w:val="28"/>
        </w:rPr>
      </w:pPr>
      <w:r>
        <w:rPr>
          <w:sz w:val="28"/>
          <w:szCs w:val="28"/>
        </w:rPr>
        <w:t>77</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rsidR="00F93F96" w:rsidRPr="00F93F96" w:rsidRDefault="00F93F96" w:rsidP="00F93F96">
      <w:pPr>
        <w:ind w:firstLine="709"/>
        <w:jc w:val="both"/>
        <w:rPr>
          <w:sz w:val="28"/>
          <w:szCs w:val="28"/>
        </w:rPr>
      </w:pPr>
      <w:r>
        <w:rPr>
          <w:sz w:val="28"/>
          <w:szCs w:val="28"/>
        </w:rPr>
        <w:t>78</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F96" w:rsidRPr="00F93F96" w:rsidRDefault="00F93F96" w:rsidP="00F93F96">
      <w:pPr>
        <w:ind w:firstLine="709"/>
        <w:jc w:val="both"/>
        <w:rPr>
          <w:sz w:val="28"/>
          <w:szCs w:val="28"/>
        </w:rPr>
      </w:pPr>
      <w:r>
        <w:rPr>
          <w:sz w:val="28"/>
          <w:szCs w:val="28"/>
        </w:rPr>
        <w:t>79</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4" w:name="Par328"/>
      <w:bookmarkEnd w:id="24"/>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rsidR="00F93F96" w:rsidRPr="00F93F96" w:rsidRDefault="00F93F96" w:rsidP="00F93F96">
      <w:pPr>
        <w:jc w:val="both"/>
        <w:rPr>
          <w:sz w:val="28"/>
          <w:szCs w:val="28"/>
        </w:rPr>
      </w:pPr>
    </w:p>
    <w:p w:rsidR="006E5929" w:rsidRDefault="00F93F96" w:rsidP="00B84461">
      <w:pPr>
        <w:tabs>
          <w:tab w:val="left" w:pos="-142"/>
          <w:tab w:val="left" w:pos="0"/>
        </w:tabs>
        <w:ind w:firstLine="709"/>
        <w:jc w:val="both"/>
        <w:rPr>
          <w:rFonts w:eastAsia="Calibri"/>
          <w:sz w:val="28"/>
          <w:szCs w:val="28"/>
        </w:rPr>
      </w:pPr>
      <w:r>
        <w:rPr>
          <w:sz w:val="28"/>
          <w:szCs w:val="28"/>
        </w:rPr>
        <w:t>80</w:t>
      </w:r>
      <w:r w:rsidRPr="00F93F96">
        <w:rPr>
          <w:sz w:val="28"/>
          <w:szCs w:val="28"/>
        </w:rPr>
        <w:t xml:space="preserve">. </w:t>
      </w:r>
      <w:r w:rsidR="006E5929" w:rsidRPr="00B84461">
        <w:rPr>
          <w:rFonts w:eastAsia="Calibri"/>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84461" w:rsidRPr="00DD0F85" w:rsidRDefault="00B84461" w:rsidP="00B84461">
      <w:pPr>
        <w:ind w:firstLine="709"/>
        <w:jc w:val="both"/>
      </w:pPr>
      <w:r w:rsidRPr="00DD0F85">
        <w:t>(пункт в редакции постановления администрации Уриковского муниципального образования от 09.01.2023 г. № 1</w:t>
      </w:r>
      <w:r>
        <w:t>6</w:t>
      </w:r>
      <w:r w:rsidRPr="00DD0F85">
        <w:t>)</w:t>
      </w:r>
    </w:p>
    <w:p w:rsidR="00F93F96" w:rsidRPr="00F93F96" w:rsidRDefault="00F93F96" w:rsidP="00F93F96">
      <w:pPr>
        <w:ind w:firstLine="709"/>
        <w:jc w:val="both"/>
        <w:rPr>
          <w:sz w:val="28"/>
          <w:szCs w:val="28"/>
        </w:rPr>
      </w:pPr>
      <w:r>
        <w:rPr>
          <w:sz w:val="28"/>
          <w:szCs w:val="28"/>
        </w:rPr>
        <w:t>82</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F93F96">
          <w:rPr>
            <w:rFonts w:eastAsia="Calibri"/>
            <w:sz w:val="28"/>
            <w:szCs w:val="28"/>
          </w:rPr>
          <w:t>электронной подписи</w:t>
        </w:r>
      </w:hyperlink>
      <w:r w:rsidRPr="00F93F96">
        <w:rPr>
          <w:rFonts w:eastAsia="Calibri"/>
          <w:sz w:val="28"/>
          <w:szCs w:val="28"/>
        </w:rPr>
        <w:t>, устанавливается в соответствии с законодательством.</w:t>
      </w:r>
    </w:p>
    <w:p w:rsidR="00F93F96" w:rsidRDefault="00F93F96" w:rsidP="00F93F96">
      <w:pPr>
        <w:ind w:firstLine="709"/>
        <w:jc w:val="both"/>
        <w:rPr>
          <w:sz w:val="28"/>
          <w:szCs w:val="28"/>
        </w:rPr>
      </w:pPr>
      <w:r>
        <w:rPr>
          <w:sz w:val="28"/>
          <w:szCs w:val="28"/>
        </w:rPr>
        <w:t>83</w:t>
      </w:r>
      <w:r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E5929" w:rsidRPr="0055508F" w:rsidRDefault="006E5929" w:rsidP="006E5929">
      <w:pPr>
        <w:ind w:firstLine="709"/>
        <w:jc w:val="both"/>
        <w:rPr>
          <w:sz w:val="28"/>
          <w:szCs w:val="28"/>
        </w:rPr>
      </w:pPr>
      <w:r w:rsidRPr="0055508F">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E5929" w:rsidRPr="0055508F" w:rsidRDefault="006E5929" w:rsidP="006E5929">
      <w:pPr>
        <w:ind w:firstLine="709"/>
        <w:jc w:val="both"/>
        <w:rPr>
          <w:sz w:val="28"/>
          <w:szCs w:val="28"/>
        </w:rPr>
      </w:pPr>
      <w:r w:rsidRPr="0055508F">
        <w:rPr>
          <w:sz w:val="28"/>
          <w:szCs w:val="28"/>
        </w:rPr>
        <w:t>Электронные документы представляются в следующих форматах:</w:t>
      </w:r>
    </w:p>
    <w:p w:rsidR="006E5929" w:rsidRPr="0055508F" w:rsidRDefault="006E5929" w:rsidP="006E5929">
      <w:pPr>
        <w:ind w:firstLine="709"/>
        <w:jc w:val="both"/>
        <w:rPr>
          <w:sz w:val="28"/>
          <w:szCs w:val="28"/>
        </w:rPr>
      </w:pPr>
      <w:r w:rsidRPr="0055508F">
        <w:rPr>
          <w:sz w:val="28"/>
          <w:szCs w:val="28"/>
        </w:rPr>
        <w:t xml:space="preserve">а) </w:t>
      </w:r>
      <w:proofErr w:type="spellStart"/>
      <w:r w:rsidRPr="0055508F">
        <w:rPr>
          <w:sz w:val="28"/>
          <w:szCs w:val="28"/>
        </w:rPr>
        <w:t>xml</w:t>
      </w:r>
      <w:proofErr w:type="spellEnd"/>
      <w:r w:rsidRPr="0055508F">
        <w:rPr>
          <w:sz w:val="28"/>
          <w:szCs w:val="28"/>
        </w:rPr>
        <w:t xml:space="preserve"> - для формализованных документов;</w:t>
      </w:r>
    </w:p>
    <w:p w:rsidR="006E5929" w:rsidRPr="0055508F" w:rsidRDefault="006E5929" w:rsidP="006E5929">
      <w:pPr>
        <w:ind w:firstLine="709"/>
        <w:jc w:val="both"/>
        <w:rPr>
          <w:sz w:val="28"/>
          <w:szCs w:val="28"/>
        </w:rPr>
      </w:pPr>
      <w:r w:rsidRPr="0055508F">
        <w:rPr>
          <w:sz w:val="28"/>
          <w:szCs w:val="28"/>
        </w:rPr>
        <w:t xml:space="preserve">б) </w:t>
      </w:r>
      <w:proofErr w:type="spellStart"/>
      <w:r w:rsidRPr="0055508F">
        <w:rPr>
          <w:sz w:val="28"/>
          <w:szCs w:val="28"/>
        </w:rPr>
        <w:t>doc</w:t>
      </w:r>
      <w:proofErr w:type="spellEnd"/>
      <w:r w:rsidRPr="0055508F">
        <w:rPr>
          <w:sz w:val="28"/>
          <w:szCs w:val="28"/>
        </w:rPr>
        <w:t xml:space="preserve">, </w:t>
      </w:r>
      <w:proofErr w:type="spellStart"/>
      <w:r w:rsidRPr="0055508F">
        <w:rPr>
          <w:sz w:val="28"/>
          <w:szCs w:val="28"/>
        </w:rPr>
        <w:t>docx</w:t>
      </w:r>
      <w:proofErr w:type="spellEnd"/>
      <w:r w:rsidRPr="0055508F">
        <w:rPr>
          <w:sz w:val="28"/>
          <w:szCs w:val="28"/>
        </w:rPr>
        <w:t xml:space="preserve">, </w:t>
      </w:r>
      <w:proofErr w:type="spellStart"/>
      <w:r w:rsidRPr="0055508F">
        <w:rPr>
          <w:sz w:val="28"/>
          <w:szCs w:val="28"/>
        </w:rPr>
        <w:t>odt</w:t>
      </w:r>
      <w:proofErr w:type="spellEnd"/>
      <w:r w:rsidRPr="0055508F">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E5929" w:rsidRPr="0055508F" w:rsidRDefault="006E5929" w:rsidP="006E5929">
      <w:pPr>
        <w:ind w:firstLine="709"/>
        <w:jc w:val="both"/>
        <w:rPr>
          <w:sz w:val="28"/>
          <w:szCs w:val="28"/>
        </w:rPr>
      </w:pPr>
      <w:r w:rsidRPr="0055508F">
        <w:rPr>
          <w:sz w:val="28"/>
          <w:szCs w:val="28"/>
        </w:rPr>
        <w:t xml:space="preserve">в) </w:t>
      </w:r>
      <w:proofErr w:type="spellStart"/>
      <w:r w:rsidRPr="0055508F">
        <w:rPr>
          <w:sz w:val="28"/>
          <w:szCs w:val="28"/>
        </w:rPr>
        <w:t>xls</w:t>
      </w:r>
      <w:proofErr w:type="spellEnd"/>
      <w:r w:rsidRPr="0055508F">
        <w:rPr>
          <w:sz w:val="28"/>
          <w:szCs w:val="28"/>
        </w:rPr>
        <w:t xml:space="preserve">, </w:t>
      </w:r>
      <w:proofErr w:type="spellStart"/>
      <w:r w:rsidRPr="0055508F">
        <w:rPr>
          <w:sz w:val="28"/>
          <w:szCs w:val="28"/>
        </w:rPr>
        <w:t>xlsx</w:t>
      </w:r>
      <w:proofErr w:type="spellEnd"/>
      <w:r w:rsidRPr="0055508F">
        <w:rPr>
          <w:sz w:val="28"/>
          <w:szCs w:val="28"/>
        </w:rPr>
        <w:t xml:space="preserve">, </w:t>
      </w:r>
      <w:proofErr w:type="spellStart"/>
      <w:r w:rsidRPr="0055508F">
        <w:rPr>
          <w:sz w:val="28"/>
          <w:szCs w:val="28"/>
        </w:rPr>
        <w:t>ods</w:t>
      </w:r>
      <w:proofErr w:type="spellEnd"/>
      <w:r w:rsidRPr="0055508F">
        <w:rPr>
          <w:sz w:val="28"/>
          <w:szCs w:val="28"/>
        </w:rPr>
        <w:t xml:space="preserve"> - для документов, содержащих расчеты;</w:t>
      </w:r>
    </w:p>
    <w:p w:rsidR="006E5929" w:rsidRPr="0055508F" w:rsidRDefault="006E5929" w:rsidP="006E5929">
      <w:pPr>
        <w:ind w:firstLine="709"/>
        <w:jc w:val="both"/>
        <w:rPr>
          <w:sz w:val="28"/>
          <w:szCs w:val="28"/>
        </w:rPr>
      </w:pPr>
      <w:r w:rsidRPr="0055508F">
        <w:rPr>
          <w:sz w:val="28"/>
          <w:szCs w:val="28"/>
        </w:rPr>
        <w:t xml:space="preserve">г) </w:t>
      </w:r>
      <w:proofErr w:type="spellStart"/>
      <w:r w:rsidRPr="0055508F">
        <w:rPr>
          <w:sz w:val="28"/>
          <w:szCs w:val="28"/>
        </w:rPr>
        <w:t>pdf</w:t>
      </w:r>
      <w:proofErr w:type="spellEnd"/>
      <w:r w:rsidRPr="0055508F">
        <w:rPr>
          <w:sz w:val="28"/>
          <w:szCs w:val="28"/>
        </w:rPr>
        <w:t xml:space="preserve">, </w:t>
      </w:r>
      <w:proofErr w:type="spellStart"/>
      <w:r w:rsidRPr="0055508F">
        <w:rPr>
          <w:sz w:val="28"/>
          <w:szCs w:val="28"/>
        </w:rPr>
        <w:t>jpg</w:t>
      </w:r>
      <w:proofErr w:type="spellEnd"/>
      <w:r w:rsidRPr="0055508F">
        <w:rPr>
          <w:sz w:val="28"/>
          <w:szCs w:val="28"/>
        </w:rPr>
        <w:t xml:space="preserve">, </w:t>
      </w:r>
      <w:proofErr w:type="spellStart"/>
      <w:r w:rsidRPr="0055508F">
        <w:rPr>
          <w:sz w:val="28"/>
          <w:szCs w:val="28"/>
        </w:rPr>
        <w:t>jpeg</w:t>
      </w:r>
      <w:proofErr w:type="spellEnd"/>
      <w:r w:rsidRPr="0055508F">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E5929" w:rsidRPr="0055508F" w:rsidRDefault="006E5929" w:rsidP="006E5929">
      <w:pPr>
        <w:ind w:firstLine="709"/>
        <w:jc w:val="both"/>
        <w:rPr>
          <w:sz w:val="28"/>
          <w:szCs w:val="28"/>
        </w:rPr>
      </w:pPr>
      <w:r w:rsidRPr="0055508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5508F">
        <w:rPr>
          <w:sz w:val="28"/>
          <w:szCs w:val="28"/>
        </w:rPr>
        <w:t>dpi</w:t>
      </w:r>
      <w:proofErr w:type="spellEnd"/>
      <w:r w:rsidRPr="0055508F">
        <w:rPr>
          <w:sz w:val="28"/>
          <w:szCs w:val="28"/>
        </w:rPr>
        <w:t xml:space="preserve"> (масштаб </w:t>
      </w:r>
      <w:proofErr w:type="gramStart"/>
      <w:r w:rsidRPr="0055508F">
        <w:rPr>
          <w:sz w:val="28"/>
          <w:szCs w:val="28"/>
        </w:rPr>
        <w:t>1 :</w:t>
      </w:r>
      <w:proofErr w:type="gramEnd"/>
      <w:r w:rsidRPr="0055508F">
        <w:rPr>
          <w:sz w:val="28"/>
          <w:szCs w:val="28"/>
        </w:rPr>
        <w:t xml:space="preserve"> 1) с использованием следующих режимов:</w:t>
      </w:r>
    </w:p>
    <w:p w:rsidR="006E5929" w:rsidRPr="0055508F" w:rsidRDefault="006E5929" w:rsidP="006E5929">
      <w:pPr>
        <w:ind w:firstLine="709"/>
        <w:jc w:val="both"/>
        <w:rPr>
          <w:sz w:val="28"/>
          <w:szCs w:val="28"/>
        </w:rPr>
      </w:pPr>
      <w:r w:rsidRPr="0055508F">
        <w:rPr>
          <w:sz w:val="28"/>
          <w:szCs w:val="28"/>
        </w:rPr>
        <w:t>-</w:t>
      </w:r>
      <w:r w:rsidRPr="0055508F">
        <w:rPr>
          <w:sz w:val="28"/>
          <w:szCs w:val="28"/>
        </w:rPr>
        <w:tab/>
        <w:t>«черно-белый» (при отсутствии в документе графических изображений и (или) цветного текста);</w:t>
      </w:r>
    </w:p>
    <w:p w:rsidR="006E5929" w:rsidRPr="0055508F" w:rsidRDefault="006E5929" w:rsidP="006E5929">
      <w:pPr>
        <w:ind w:firstLine="709"/>
        <w:jc w:val="both"/>
        <w:rPr>
          <w:sz w:val="28"/>
          <w:szCs w:val="28"/>
        </w:rPr>
      </w:pPr>
      <w:r w:rsidRPr="0055508F">
        <w:rPr>
          <w:sz w:val="28"/>
          <w:szCs w:val="28"/>
        </w:rPr>
        <w:t>-</w:t>
      </w:r>
      <w:r w:rsidRPr="0055508F">
        <w:rPr>
          <w:sz w:val="28"/>
          <w:szCs w:val="28"/>
        </w:rPr>
        <w:tab/>
        <w:t>«оттенки серого» (при наличии в документе графических изображений, отличных от цветного графического изображения);</w:t>
      </w:r>
    </w:p>
    <w:p w:rsidR="006E5929" w:rsidRPr="0055508F" w:rsidRDefault="006E5929" w:rsidP="006E5929">
      <w:pPr>
        <w:ind w:firstLine="709"/>
        <w:jc w:val="both"/>
        <w:rPr>
          <w:sz w:val="28"/>
          <w:szCs w:val="28"/>
        </w:rPr>
      </w:pPr>
      <w:r w:rsidRPr="0055508F">
        <w:rPr>
          <w:sz w:val="28"/>
          <w:szCs w:val="28"/>
        </w:rPr>
        <w:lastRenderedPageBreak/>
        <w:t>-</w:t>
      </w:r>
      <w:r w:rsidRPr="0055508F">
        <w:rPr>
          <w:sz w:val="28"/>
          <w:szCs w:val="28"/>
        </w:rPr>
        <w:tab/>
        <w:t>«цветной» или «режим полной цветопередачи» (при наличии в документе цветных графических изображений либо цветного текста);</w:t>
      </w:r>
    </w:p>
    <w:p w:rsidR="006E5929" w:rsidRPr="0055508F" w:rsidRDefault="006E5929" w:rsidP="006E5929">
      <w:pPr>
        <w:ind w:firstLine="709"/>
        <w:jc w:val="both"/>
        <w:rPr>
          <w:sz w:val="28"/>
          <w:szCs w:val="28"/>
        </w:rPr>
      </w:pPr>
      <w:r w:rsidRPr="0055508F">
        <w:rPr>
          <w:sz w:val="28"/>
          <w:szCs w:val="28"/>
        </w:rPr>
        <w:t>-</w:t>
      </w:r>
      <w:r w:rsidRPr="0055508F">
        <w:rPr>
          <w:sz w:val="28"/>
          <w:szCs w:val="28"/>
        </w:rPr>
        <w:tab/>
        <w:t>с сохранением всех аутентичных признаков подлинности, а именно: графической подписи лица, печати, углового штампа бланка;</w:t>
      </w:r>
    </w:p>
    <w:p w:rsidR="006E5929" w:rsidRPr="0055508F" w:rsidRDefault="006E5929" w:rsidP="006E5929">
      <w:pPr>
        <w:ind w:firstLine="709"/>
        <w:jc w:val="both"/>
        <w:rPr>
          <w:sz w:val="28"/>
          <w:szCs w:val="28"/>
        </w:rPr>
      </w:pPr>
      <w:r w:rsidRPr="0055508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E5929" w:rsidRPr="0055508F" w:rsidRDefault="006E5929" w:rsidP="006E5929">
      <w:pPr>
        <w:ind w:firstLine="709"/>
        <w:jc w:val="both"/>
        <w:rPr>
          <w:sz w:val="28"/>
          <w:szCs w:val="28"/>
        </w:rPr>
      </w:pPr>
      <w:r w:rsidRPr="0055508F">
        <w:rPr>
          <w:sz w:val="28"/>
          <w:szCs w:val="28"/>
        </w:rPr>
        <w:t>Электронные документы должны обеспечивать:</w:t>
      </w:r>
    </w:p>
    <w:p w:rsidR="006E5929" w:rsidRPr="0055508F" w:rsidRDefault="006E5929" w:rsidP="006E5929">
      <w:pPr>
        <w:ind w:firstLine="709"/>
        <w:jc w:val="both"/>
        <w:rPr>
          <w:sz w:val="28"/>
          <w:szCs w:val="28"/>
        </w:rPr>
      </w:pPr>
      <w:r w:rsidRPr="0055508F">
        <w:rPr>
          <w:sz w:val="28"/>
          <w:szCs w:val="28"/>
        </w:rPr>
        <w:t>-</w:t>
      </w:r>
      <w:r w:rsidRPr="0055508F">
        <w:rPr>
          <w:sz w:val="28"/>
          <w:szCs w:val="28"/>
        </w:rPr>
        <w:tab/>
        <w:t>возможность идентифицировать документ и количество листов в документе;</w:t>
      </w:r>
    </w:p>
    <w:p w:rsidR="006E5929" w:rsidRPr="0055508F" w:rsidRDefault="006E5929" w:rsidP="006E5929">
      <w:pPr>
        <w:ind w:firstLine="709"/>
        <w:jc w:val="both"/>
        <w:rPr>
          <w:sz w:val="28"/>
          <w:szCs w:val="28"/>
        </w:rPr>
      </w:pPr>
      <w:r w:rsidRPr="0055508F">
        <w:rPr>
          <w:sz w:val="28"/>
          <w:szCs w:val="28"/>
        </w:rPr>
        <w:t>-</w:t>
      </w:r>
      <w:r w:rsidRPr="0055508F">
        <w:rPr>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5929" w:rsidRDefault="006E5929" w:rsidP="006E5929">
      <w:pPr>
        <w:ind w:firstLine="709"/>
        <w:jc w:val="both"/>
        <w:rPr>
          <w:sz w:val="28"/>
          <w:szCs w:val="28"/>
        </w:rPr>
      </w:pPr>
      <w:r w:rsidRPr="0055508F">
        <w:rPr>
          <w:sz w:val="28"/>
          <w:szCs w:val="28"/>
        </w:rPr>
        <w:t xml:space="preserve">Документы, подлежащие представлению в форматах </w:t>
      </w:r>
      <w:proofErr w:type="spellStart"/>
      <w:r w:rsidRPr="0055508F">
        <w:rPr>
          <w:sz w:val="28"/>
          <w:szCs w:val="28"/>
        </w:rPr>
        <w:t>xls</w:t>
      </w:r>
      <w:proofErr w:type="spellEnd"/>
      <w:r w:rsidRPr="0055508F">
        <w:rPr>
          <w:sz w:val="28"/>
          <w:szCs w:val="28"/>
        </w:rPr>
        <w:t xml:space="preserve">, </w:t>
      </w:r>
      <w:proofErr w:type="spellStart"/>
      <w:r w:rsidRPr="0055508F">
        <w:rPr>
          <w:sz w:val="28"/>
          <w:szCs w:val="28"/>
        </w:rPr>
        <w:t>xlsx</w:t>
      </w:r>
      <w:proofErr w:type="spellEnd"/>
      <w:r w:rsidRPr="0055508F">
        <w:rPr>
          <w:sz w:val="28"/>
          <w:szCs w:val="28"/>
        </w:rPr>
        <w:t xml:space="preserve"> или </w:t>
      </w:r>
      <w:proofErr w:type="spellStart"/>
      <w:r w:rsidRPr="0055508F">
        <w:rPr>
          <w:sz w:val="28"/>
          <w:szCs w:val="28"/>
        </w:rPr>
        <w:t>ods</w:t>
      </w:r>
      <w:proofErr w:type="spellEnd"/>
      <w:r w:rsidRPr="0055508F">
        <w:rPr>
          <w:sz w:val="28"/>
          <w:szCs w:val="28"/>
        </w:rPr>
        <w:t>, формируются в виде отдельного электронного документа.</w:t>
      </w:r>
    </w:p>
    <w:p w:rsidR="0055508F" w:rsidRPr="00DD0F85" w:rsidRDefault="0055508F" w:rsidP="0055508F">
      <w:pPr>
        <w:ind w:firstLine="709"/>
        <w:jc w:val="both"/>
      </w:pPr>
      <w:r w:rsidRPr="00DD0F85">
        <w:t>(пункт в редакции постановления администрации Уриковского муниципального образования от 09.01.2023 г. № 1</w:t>
      </w:r>
      <w:r>
        <w:t>6</w:t>
      </w:r>
      <w:r w:rsidRPr="00DD0F85">
        <w:t>)</w:t>
      </w:r>
    </w:p>
    <w:p w:rsidR="00F93F96" w:rsidRPr="00F93F96" w:rsidRDefault="00F93F96" w:rsidP="00F93F96">
      <w:pPr>
        <w:ind w:firstLine="709"/>
        <w:jc w:val="both"/>
        <w:rPr>
          <w:sz w:val="28"/>
          <w:szCs w:val="28"/>
        </w:rPr>
      </w:pPr>
      <w:r>
        <w:rPr>
          <w:sz w:val="28"/>
          <w:szCs w:val="28"/>
        </w:rPr>
        <w:t>84</w:t>
      </w:r>
      <w:r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F96" w:rsidRPr="00F93F96" w:rsidRDefault="00F93F96" w:rsidP="00F93F96">
      <w:pPr>
        <w:ind w:firstLine="709"/>
        <w:jc w:val="both"/>
        <w:rPr>
          <w:sz w:val="28"/>
          <w:szCs w:val="28"/>
        </w:rPr>
      </w:pPr>
      <w:r>
        <w:rPr>
          <w:sz w:val="28"/>
          <w:szCs w:val="28"/>
        </w:rPr>
        <w:t>85</w:t>
      </w:r>
      <w:r w:rsidRPr="00F93F96">
        <w:rPr>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F93F96" w:rsidRPr="00F93F96" w:rsidRDefault="00F93F96" w:rsidP="00F93F96">
      <w:pPr>
        <w:ind w:firstLine="709"/>
        <w:jc w:val="both"/>
        <w:rPr>
          <w:sz w:val="28"/>
          <w:szCs w:val="28"/>
        </w:rPr>
      </w:pPr>
      <w:r>
        <w:rPr>
          <w:sz w:val="28"/>
          <w:szCs w:val="28"/>
        </w:rPr>
        <w:t>86</w:t>
      </w:r>
      <w:r w:rsidRPr="00F93F96">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93F96" w:rsidRPr="00F93F96" w:rsidRDefault="00F93F96" w:rsidP="00F93F96">
      <w:pPr>
        <w:ind w:firstLine="709"/>
        <w:jc w:val="both"/>
        <w:rPr>
          <w:sz w:val="28"/>
          <w:szCs w:val="28"/>
        </w:rPr>
      </w:pPr>
    </w:p>
    <w:p w:rsidR="00F93F96" w:rsidRPr="003364E2" w:rsidRDefault="00F93F96" w:rsidP="00F93F96">
      <w:pPr>
        <w:pStyle w:val="Style6"/>
        <w:widowControl/>
        <w:spacing w:line="240" w:lineRule="auto"/>
        <w:ind w:left="249"/>
        <w:rPr>
          <w:rStyle w:val="FontStyle57"/>
          <w:b/>
          <w:sz w:val="28"/>
          <w:szCs w:val="28"/>
        </w:rPr>
      </w:pPr>
      <w:bookmarkStart w:id="25" w:name="Par339"/>
      <w:bookmarkEnd w:id="25"/>
      <w:r w:rsidRPr="00F93F96">
        <w:rPr>
          <w:sz w:val="28"/>
          <w:szCs w:val="28"/>
        </w:rPr>
        <w:t xml:space="preserve">Раздел III. </w:t>
      </w:r>
      <w:bookmarkStart w:id="26" w:name="Par410"/>
      <w:bookmarkEnd w:id="26"/>
      <w:r w:rsidRPr="00F93F96">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F96" w:rsidRPr="002E7005" w:rsidRDefault="00F93F96" w:rsidP="00F93F96">
      <w:pPr>
        <w:pStyle w:val="Style31"/>
        <w:widowControl/>
        <w:spacing w:line="240" w:lineRule="auto"/>
        <w:ind w:firstLine="538"/>
        <w:rPr>
          <w:sz w:val="28"/>
          <w:szCs w:val="28"/>
        </w:rPr>
      </w:pPr>
    </w:p>
    <w:p w:rsidR="002D0294" w:rsidRPr="002D0294" w:rsidRDefault="002D0294" w:rsidP="002D0294">
      <w:pPr>
        <w:pStyle w:val="Style32"/>
        <w:widowControl/>
        <w:jc w:val="center"/>
        <w:rPr>
          <w:sz w:val="28"/>
          <w:szCs w:val="28"/>
          <w:lang w:eastAsia="en-US"/>
        </w:rPr>
      </w:pPr>
      <w:r w:rsidRPr="002D0294">
        <w:rPr>
          <w:sz w:val="28"/>
          <w:szCs w:val="28"/>
          <w:lang w:eastAsia="en-US"/>
        </w:rPr>
        <w:t>Глава 2</w:t>
      </w:r>
      <w:r>
        <w:rPr>
          <w:sz w:val="28"/>
          <w:szCs w:val="28"/>
          <w:lang w:eastAsia="en-US"/>
        </w:rPr>
        <w:t>2</w:t>
      </w:r>
      <w:r w:rsidRPr="002D0294">
        <w:rPr>
          <w:sz w:val="28"/>
          <w:szCs w:val="28"/>
          <w:lang w:eastAsia="en-US"/>
        </w:rPr>
        <w:t>. ПРИЕМ, РЕГИСТРАЦИЯ ЗАЯВЛЕНИЯ И ПРИЛАГАЕМЫХ ЗАЯВИТЕЛЕМ ИЛИ ЕГО ПРЕСТАВИТЕЛЕМ</w:t>
      </w:r>
      <w:r>
        <w:rPr>
          <w:sz w:val="28"/>
          <w:szCs w:val="28"/>
          <w:lang w:eastAsia="en-US"/>
        </w:rPr>
        <w:t xml:space="preserve"> </w:t>
      </w:r>
      <w:r w:rsidRPr="002D0294">
        <w:rPr>
          <w:sz w:val="28"/>
          <w:szCs w:val="28"/>
          <w:lang w:eastAsia="en-US"/>
        </w:rPr>
        <w:t>ДОКУМЕНТОВ</w:t>
      </w:r>
    </w:p>
    <w:p w:rsidR="002D0294" w:rsidRPr="002D0294" w:rsidRDefault="002D0294" w:rsidP="002D0294">
      <w:pPr>
        <w:pStyle w:val="Style32"/>
        <w:widowControl/>
        <w:rPr>
          <w:sz w:val="28"/>
          <w:szCs w:val="28"/>
          <w:lang w:eastAsia="en-US"/>
        </w:rPr>
      </w:pPr>
    </w:p>
    <w:p w:rsidR="002D0294" w:rsidRPr="002D0294" w:rsidRDefault="002D0294" w:rsidP="002D0294">
      <w:pPr>
        <w:pStyle w:val="Style32"/>
        <w:widowControl/>
        <w:rPr>
          <w:sz w:val="28"/>
          <w:szCs w:val="28"/>
          <w:lang w:eastAsia="en-US"/>
        </w:rPr>
      </w:pPr>
      <w:r>
        <w:rPr>
          <w:sz w:val="28"/>
          <w:szCs w:val="28"/>
          <w:lang w:eastAsia="en-US"/>
        </w:rPr>
        <w:t xml:space="preserve">         </w:t>
      </w:r>
      <w:r w:rsidRPr="002D0294">
        <w:rPr>
          <w:sz w:val="28"/>
          <w:szCs w:val="28"/>
          <w:lang w:eastAsia="en-US"/>
        </w:rPr>
        <w:t>8</w:t>
      </w:r>
      <w:r>
        <w:rPr>
          <w:sz w:val="28"/>
          <w:szCs w:val="28"/>
          <w:lang w:eastAsia="en-US"/>
        </w:rPr>
        <w:t>7</w:t>
      </w:r>
      <w:r w:rsidRPr="002D0294">
        <w:rPr>
          <w:sz w:val="28"/>
          <w:szCs w:val="28"/>
          <w:lang w:eastAsia="en-US"/>
        </w:rPr>
        <w:t>.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в том числе комплексного запроса.</w:t>
      </w:r>
    </w:p>
    <w:p w:rsidR="002D0294" w:rsidRPr="002D0294" w:rsidRDefault="002D0294" w:rsidP="002D0294">
      <w:pPr>
        <w:pStyle w:val="Style32"/>
        <w:widowControl/>
        <w:rPr>
          <w:sz w:val="28"/>
          <w:szCs w:val="28"/>
          <w:lang w:eastAsia="en-US"/>
        </w:rPr>
      </w:pPr>
      <w:r>
        <w:rPr>
          <w:sz w:val="28"/>
          <w:szCs w:val="28"/>
          <w:lang w:eastAsia="en-US"/>
        </w:rPr>
        <w:t xml:space="preserve">        88</w:t>
      </w:r>
      <w:r w:rsidRPr="002D0294">
        <w:rPr>
          <w:sz w:val="28"/>
          <w:szCs w:val="28"/>
          <w:lang w:eastAsia="en-US"/>
        </w:rPr>
        <w:t>.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2D0294" w:rsidRPr="002D0294" w:rsidRDefault="002D0294" w:rsidP="002D0294">
      <w:pPr>
        <w:pStyle w:val="Style32"/>
        <w:widowControl/>
        <w:rPr>
          <w:sz w:val="28"/>
          <w:szCs w:val="28"/>
          <w:lang w:eastAsia="en-US"/>
        </w:rPr>
      </w:pPr>
      <w:r>
        <w:rPr>
          <w:sz w:val="28"/>
          <w:szCs w:val="28"/>
          <w:lang w:eastAsia="en-US"/>
        </w:rPr>
        <w:lastRenderedPageBreak/>
        <w:t xml:space="preserve">         </w:t>
      </w:r>
      <w:r w:rsidRPr="002D0294">
        <w:rPr>
          <w:sz w:val="28"/>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2D0294" w:rsidRPr="002D0294" w:rsidRDefault="002D0294" w:rsidP="002D0294">
      <w:pPr>
        <w:pStyle w:val="Style32"/>
        <w:widowControl/>
        <w:rPr>
          <w:sz w:val="28"/>
          <w:szCs w:val="28"/>
          <w:lang w:eastAsia="en-US"/>
        </w:rPr>
      </w:pPr>
      <w:r>
        <w:rPr>
          <w:sz w:val="28"/>
          <w:szCs w:val="28"/>
          <w:lang w:eastAsia="en-US"/>
        </w:rPr>
        <w:t xml:space="preserve">          </w:t>
      </w:r>
      <w:r w:rsidRPr="002D0294">
        <w:rPr>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D0294" w:rsidRPr="002D0294" w:rsidRDefault="002D0294" w:rsidP="002D0294">
      <w:pPr>
        <w:pStyle w:val="Style32"/>
        <w:widowControl/>
        <w:rPr>
          <w:sz w:val="28"/>
          <w:szCs w:val="28"/>
          <w:lang w:eastAsia="en-US"/>
        </w:rPr>
      </w:pPr>
      <w:r>
        <w:rPr>
          <w:sz w:val="28"/>
          <w:szCs w:val="28"/>
          <w:lang w:eastAsia="en-US"/>
        </w:rPr>
        <w:t xml:space="preserve">          </w:t>
      </w:r>
      <w:r w:rsidRPr="002D0294">
        <w:rPr>
          <w:sz w:val="28"/>
          <w:szCs w:val="28"/>
          <w:lang w:eastAsia="en-US"/>
        </w:rPr>
        <w:t>8</w:t>
      </w:r>
      <w:r>
        <w:rPr>
          <w:sz w:val="28"/>
          <w:szCs w:val="28"/>
          <w:lang w:eastAsia="en-US"/>
        </w:rPr>
        <w:t>9</w:t>
      </w:r>
      <w:r w:rsidRPr="002D0294">
        <w:rPr>
          <w:sz w:val="28"/>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D0294" w:rsidRPr="002D0294" w:rsidRDefault="002D0294" w:rsidP="002D0294">
      <w:pPr>
        <w:pStyle w:val="Style32"/>
        <w:widowControl/>
        <w:rPr>
          <w:sz w:val="28"/>
          <w:szCs w:val="28"/>
          <w:lang w:eastAsia="en-US"/>
        </w:rPr>
      </w:pPr>
      <w:r>
        <w:rPr>
          <w:sz w:val="28"/>
          <w:szCs w:val="28"/>
          <w:lang w:eastAsia="en-US"/>
        </w:rPr>
        <w:t xml:space="preserve">         90</w:t>
      </w:r>
      <w:r w:rsidRPr="002D0294">
        <w:rPr>
          <w:sz w:val="28"/>
          <w:szCs w:val="28"/>
          <w:lang w:eastAsia="en-US"/>
        </w:rPr>
        <w:t>. Днем обращения заявителя или его представителя</w:t>
      </w:r>
      <w:r w:rsidR="000151D1">
        <w:rPr>
          <w:sz w:val="28"/>
          <w:szCs w:val="28"/>
          <w:lang w:eastAsia="en-US"/>
        </w:rPr>
        <w:t xml:space="preserve"> </w:t>
      </w:r>
      <w:r w:rsidRPr="002D0294">
        <w:rPr>
          <w:sz w:val="28"/>
          <w:szCs w:val="28"/>
          <w:lang w:eastAsia="en-US"/>
        </w:rPr>
        <w:t>считается дата регистрации в уполномоченном органе заявления и документов.</w:t>
      </w:r>
    </w:p>
    <w:p w:rsidR="002D0294" w:rsidRPr="002D0294" w:rsidRDefault="002D0294" w:rsidP="002D0294">
      <w:pPr>
        <w:pStyle w:val="Style32"/>
        <w:widowControl/>
        <w:rPr>
          <w:sz w:val="28"/>
          <w:szCs w:val="28"/>
          <w:lang w:eastAsia="en-US"/>
        </w:rPr>
      </w:pPr>
      <w:r w:rsidRPr="002D0294">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D0294" w:rsidRPr="002D0294" w:rsidRDefault="00BD657D" w:rsidP="002D0294">
      <w:pPr>
        <w:pStyle w:val="Style32"/>
        <w:widowControl/>
        <w:rPr>
          <w:sz w:val="28"/>
          <w:szCs w:val="28"/>
          <w:lang w:eastAsia="en-US"/>
        </w:rPr>
      </w:pPr>
      <w:r>
        <w:rPr>
          <w:sz w:val="28"/>
          <w:szCs w:val="28"/>
          <w:lang w:eastAsia="en-US"/>
        </w:rPr>
        <w:t xml:space="preserve">        91</w:t>
      </w:r>
      <w:r w:rsidR="002D0294" w:rsidRPr="002D0294">
        <w:rPr>
          <w:sz w:val="28"/>
          <w:szCs w:val="28"/>
          <w:lang w:eastAsia="en-US"/>
        </w:rPr>
        <w:t>.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2D0294" w:rsidRPr="002D0294" w:rsidRDefault="00BD657D" w:rsidP="002D0294">
      <w:pPr>
        <w:pStyle w:val="Style32"/>
        <w:widowControl/>
        <w:rPr>
          <w:sz w:val="28"/>
          <w:szCs w:val="28"/>
          <w:lang w:eastAsia="en-US"/>
        </w:rPr>
      </w:pPr>
      <w:r>
        <w:rPr>
          <w:sz w:val="28"/>
          <w:szCs w:val="28"/>
          <w:lang w:eastAsia="en-US"/>
        </w:rPr>
        <w:t xml:space="preserve">        92</w:t>
      </w:r>
      <w:r w:rsidR="002D0294" w:rsidRPr="002D0294">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D0294" w:rsidRPr="002D0294" w:rsidRDefault="00BD657D" w:rsidP="002D0294">
      <w:pPr>
        <w:pStyle w:val="Style32"/>
        <w:widowControl/>
        <w:rPr>
          <w:sz w:val="28"/>
          <w:szCs w:val="28"/>
          <w:lang w:eastAsia="en-US"/>
        </w:rPr>
      </w:pPr>
      <w:r>
        <w:rPr>
          <w:sz w:val="28"/>
          <w:szCs w:val="28"/>
          <w:lang w:eastAsia="en-US"/>
        </w:rPr>
        <w:t xml:space="preserve">        93</w:t>
      </w:r>
      <w:r w:rsidR="002D0294" w:rsidRPr="002D0294">
        <w:rPr>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D0294" w:rsidRPr="002D0294" w:rsidRDefault="00BD657D" w:rsidP="002D0294">
      <w:pPr>
        <w:pStyle w:val="Style32"/>
        <w:widowControl/>
        <w:rPr>
          <w:sz w:val="28"/>
          <w:szCs w:val="28"/>
          <w:lang w:eastAsia="en-US"/>
        </w:rPr>
      </w:pPr>
      <w:r>
        <w:rPr>
          <w:sz w:val="28"/>
          <w:szCs w:val="28"/>
          <w:lang w:eastAsia="en-US"/>
        </w:rPr>
        <w:t xml:space="preserve">        94</w:t>
      </w:r>
      <w:r w:rsidR="002D0294" w:rsidRPr="002D0294">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D0294" w:rsidRPr="002D0294" w:rsidRDefault="00BD657D" w:rsidP="002D0294">
      <w:pPr>
        <w:pStyle w:val="Style32"/>
        <w:widowControl/>
        <w:rPr>
          <w:sz w:val="28"/>
          <w:szCs w:val="28"/>
          <w:lang w:eastAsia="en-US"/>
        </w:rPr>
      </w:pPr>
      <w:r>
        <w:rPr>
          <w:sz w:val="28"/>
          <w:szCs w:val="28"/>
          <w:lang w:eastAsia="en-US"/>
        </w:rPr>
        <w:t xml:space="preserve">        </w:t>
      </w:r>
      <w:r w:rsidR="002D0294" w:rsidRPr="002D0294">
        <w:rPr>
          <w:sz w:val="28"/>
          <w:szCs w:val="28"/>
          <w:lang w:eastAsia="en-US"/>
        </w:rPr>
        <w:t>1) просматривает электронные образы заявления и прилагаемых к нему документов;</w:t>
      </w:r>
    </w:p>
    <w:p w:rsidR="002D0294" w:rsidRPr="002D0294" w:rsidRDefault="00BD657D" w:rsidP="002D0294">
      <w:pPr>
        <w:pStyle w:val="Style32"/>
        <w:widowControl/>
        <w:rPr>
          <w:sz w:val="28"/>
          <w:szCs w:val="28"/>
          <w:lang w:eastAsia="en-US"/>
        </w:rPr>
      </w:pPr>
      <w:r>
        <w:rPr>
          <w:sz w:val="28"/>
          <w:szCs w:val="28"/>
          <w:lang w:eastAsia="en-US"/>
        </w:rPr>
        <w:t xml:space="preserve">        </w:t>
      </w:r>
      <w:r w:rsidR="002D0294" w:rsidRPr="002D0294">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2D0294" w:rsidRPr="002D0294" w:rsidRDefault="00BD657D" w:rsidP="002D0294">
      <w:pPr>
        <w:pStyle w:val="Style32"/>
        <w:widowControl/>
        <w:rPr>
          <w:sz w:val="28"/>
          <w:szCs w:val="28"/>
          <w:lang w:eastAsia="en-US"/>
        </w:rPr>
      </w:pPr>
      <w:r>
        <w:rPr>
          <w:sz w:val="28"/>
          <w:szCs w:val="28"/>
          <w:lang w:eastAsia="en-US"/>
        </w:rPr>
        <w:t xml:space="preserve">       </w:t>
      </w:r>
      <w:r w:rsidR="002D0294" w:rsidRPr="002D0294">
        <w:rPr>
          <w:sz w:val="28"/>
          <w:szCs w:val="28"/>
          <w:lang w:eastAsia="en-US"/>
        </w:rPr>
        <w:t>3) фиксирует дату получения заявления и прилагаемых к нему документов;</w:t>
      </w:r>
    </w:p>
    <w:p w:rsidR="00EC5564" w:rsidRDefault="00BD657D" w:rsidP="002D0294">
      <w:pPr>
        <w:pStyle w:val="Style32"/>
        <w:widowControl/>
        <w:rPr>
          <w:sz w:val="28"/>
          <w:szCs w:val="28"/>
          <w:lang w:eastAsia="en-US"/>
        </w:rPr>
      </w:pPr>
      <w:r>
        <w:rPr>
          <w:sz w:val="28"/>
          <w:szCs w:val="28"/>
          <w:lang w:eastAsia="en-US"/>
        </w:rPr>
        <w:t xml:space="preserve">       </w:t>
      </w:r>
      <w:r w:rsidR="002D0294" w:rsidRPr="002D0294">
        <w:rPr>
          <w:sz w:val="28"/>
          <w:szCs w:val="28"/>
          <w:lang w:eastAsia="en-US"/>
        </w:rPr>
        <w:t>4) направляет заявителю</w:t>
      </w:r>
      <w:r w:rsidR="007919CB">
        <w:rPr>
          <w:sz w:val="28"/>
          <w:szCs w:val="28"/>
          <w:lang w:eastAsia="en-US"/>
        </w:rPr>
        <w:t xml:space="preserve"> </w:t>
      </w:r>
      <w:r w:rsidR="002D0294" w:rsidRPr="002D0294">
        <w:rPr>
          <w:sz w:val="28"/>
          <w:szCs w:val="28"/>
          <w:lang w:eastAsia="en-US"/>
        </w:rPr>
        <w:t>или его представителю через личный кабинет уведомление о получении заявления и прилагаемых к нему документов  с указанием на необходимость представить для сверки</w:t>
      </w:r>
      <w:r w:rsidR="00EC5564">
        <w:rPr>
          <w:sz w:val="28"/>
          <w:szCs w:val="28"/>
          <w:lang w:eastAsia="en-US"/>
        </w:rPr>
        <w:t xml:space="preserve"> подлинников документов.</w:t>
      </w:r>
    </w:p>
    <w:p w:rsidR="002D0294" w:rsidRPr="002D0294" w:rsidRDefault="00EC5564" w:rsidP="002D0294">
      <w:pPr>
        <w:pStyle w:val="Style32"/>
        <w:widowControl/>
        <w:rPr>
          <w:sz w:val="28"/>
          <w:szCs w:val="28"/>
          <w:lang w:eastAsia="en-US"/>
        </w:rPr>
      </w:pPr>
      <w:r>
        <w:rPr>
          <w:sz w:val="28"/>
          <w:szCs w:val="28"/>
          <w:lang w:eastAsia="en-US"/>
        </w:rPr>
        <w:lastRenderedPageBreak/>
        <w:t xml:space="preserve">       95</w:t>
      </w:r>
      <w:r w:rsidR="002D0294" w:rsidRPr="002D0294">
        <w:rPr>
          <w:sz w:val="28"/>
          <w:szCs w:val="28"/>
          <w:lang w:eastAsia="en-US"/>
        </w:rPr>
        <w:t>. Должностное лицо уполномоченного органа, ответственное за регистрацию входящей корреспонденции, устанавливает:</w:t>
      </w:r>
    </w:p>
    <w:p w:rsidR="002D0294" w:rsidRPr="002D0294" w:rsidRDefault="00EC5564" w:rsidP="002D0294">
      <w:pPr>
        <w:pStyle w:val="Style32"/>
        <w:widowControl/>
        <w:rPr>
          <w:sz w:val="28"/>
          <w:szCs w:val="28"/>
          <w:lang w:eastAsia="en-US"/>
        </w:rPr>
      </w:pPr>
      <w:r>
        <w:rPr>
          <w:sz w:val="28"/>
          <w:szCs w:val="28"/>
          <w:lang w:eastAsia="en-US"/>
        </w:rPr>
        <w:t xml:space="preserve">       </w:t>
      </w:r>
      <w:r w:rsidR="002D0294" w:rsidRPr="002D0294">
        <w:rPr>
          <w:sz w:val="28"/>
          <w:szCs w:val="28"/>
          <w:lang w:eastAsia="en-US"/>
        </w:rPr>
        <w:t>а) предмет обращения;</w:t>
      </w:r>
    </w:p>
    <w:p w:rsidR="002D0294" w:rsidRPr="002D0294" w:rsidRDefault="00EC5564" w:rsidP="002D0294">
      <w:pPr>
        <w:pStyle w:val="Style32"/>
        <w:widowControl/>
        <w:rPr>
          <w:sz w:val="28"/>
          <w:szCs w:val="28"/>
          <w:lang w:eastAsia="en-US"/>
        </w:rPr>
      </w:pPr>
      <w:r>
        <w:rPr>
          <w:sz w:val="28"/>
          <w:szCs w:val="28"/>
          <w:lang w:eastAsia="en-US"/>
        </w:rPr>
        <w:t xml:space="preserve">       </w:t>
      </w:r>
      <w:r w:rsidR="002D0294" w:rsidRPr="002D0294">
        <w:rPr>
          <w:sz w:val="28"/>
          <w:szCs w:val="28"/>
          <w:lang w:eastAsia="en-US"/>
        </w:rPr>
        <w:t>б) личность заявителя</w:t>
      </w:r>
      <w:r>
        <w:rPr>
          <w:sz w:val="28"/>
          <w:szCs w:val="28"/>
          <w:lang w:eastAsia="en-US"/>
        </w:rPr>
        <w:t xml:space="preserve"> </w:t>
      </w:r>
      <w:r w:rsidR="002D0294" w:rsidRPr="002D0294">
        <w:rPr>
          <w:sz w:val="28"/>
          <w:szCs w:val="28"/>
          <w:lang w:eastAsia="en-US"/>
        </w:rPr>
        <w:t>или его представителя, проверяет документ, удостоверяющий личность (при подаче заявления лично);</w:t>
      </w:r>
    </w:p>
    <w:p w:rsidR="002D0294" w:rsidRPr="002D0294" w:rsidRDefault="00EC5564" w:rsidP="002D0294">
      <w:pPr>
        <w:pStyle w:val="Style32"/>
        <w:widowControl/>
        <w:rPr>
          <w:sz w:val="28"/>
          <w:szCs w:val="28"/>
          <w:lang w:eastAsia="en-US"/>
        </w:rPr>
      </w:pPr>
      <w:r>
        <w:rPr>
          <w:sz w:val="28"/>
          <w:szCs w:val="28"/>
          <w:lang w:eastAsia="en-US"/>
        </w:rPr>
        <w:t xml:space="preserve">       </w:t>
      </w:r>
      <w:r w:rsidR="002D0294" w:rsidRPr="002D0294">
        <w:rPr>
          <w:sz w:val="28"/>
          <w:szCs w:val="28"/>
          <w:lang w:eastAsia="en-US"/>
        </w:rPr>
        <w:t>в) соответствие документов требованиям, указанным в пункте 46настоящего административного регламента.</w:t>
      </w:r>
    </w:p>
    <w:p w:rsidR="002D0294" w:rsidRPr="002D0294" w:rsidRDefault="00EC5564" w:rsidP="002D0294">
      <w:pPr>
        <w:pStyle w:val="Style32"/>
        <w:widowControl/>
        <w:rPr>
          <w:sz w:val="28"/>
          <w:szCs w:val="28"/>
          <w:lang w:eastAsia="en-US"/>
        </w:rPr>
      </w:pPr>
      <w:r>
        <w:rPr>
          <w:sz w:val="28"/>
          <w:szCs w:val="28"/>
          <w:lang w:eastAsia="en-US"/>
        </w:rPr>
        <w:t xml:space="preserve">      96</w:t>
      </w:r>
      <w:r w:rsidR="002D0294" w:rsidRPr="002D0294">
        <w:rPr>
          <w:sz w:val="28"/>
          <w:szCs w:val="28"/>
          <w:lang w:eastAsia="en-US"/>
        </w:rPr>
        <w:t>. При необходимости должностное лицо уполномоченного органа, ответственное за регистрацию входящей корреспонденции,</w:t>
      </w:r>
      <w:r>
        <w:rPr>
          <w:sz w:val="28"/>
          <w:szCs w:val="28"/>
          <w:lang w:eastAsia="en-US"/>
        </w:rPr>
        <w:t xml:space="preserve"> </w:t>
      </w:r>
      <w:r w:rsidR="002D0294" w:rsidRPr="002D0294">
        <w:rPr>
          <w:sz w:val="28"/>
          <w:szCs w:val="28"/>
          <w:lang w:eastAsia="en-US"/>
        </w:rPr>
        <w:t>оказывает заявителю или его представителю помощь в написании заявления.</w:t>
      </w:r>
    </w:p>
    <w:p w:rsidR="002D0294" w:rsidRPr="002D0294" w:rsidRDefault="00EC5564" w:rsidP="002D0294">
      <w:pPr>
        <w:pStyle w:val="Style32"/>
        <w:widowControl/>
        <w:rPr>
          <w:sz w:val="28"/>
          <w:szCs w:val="28"/>
          <w:lang w:eastAsia="en-US"/>
        </w:rPr>
      </w:pPr>
      <w:r>
        <w:rPr>
          <w:sz w:val="28"/>
          <w:szCs w:val="28"/>
          <w:lang w:eastAsia="en-US"/>
        </w:rPr>
        <w:t xml:space="preserve">       </w:t>
      </w:r>
      <w:r w:rsidR="002D0294" w:rsidRPr="002D0294">
        <w:rPr>
          <w:sz w:val="28"/>
          <w:szCs w:val="28"/>
          <w:lang w:eastAsia="en-US"/>
        </w:rPr>
        <w:t>9</w:t>
      </w:r>
      <w:r>
        <w:rPr>
          <w:sz w:val="28"/>
          <w:szCs w:val="28"/>
          <w:lang w:eastAsia="en-US"/>
        </w:rPr>
        <w:t>7</w:t>
      </w:r>
      <w:r w:rsidR="002D0294" w:rsidRPr="002D0294">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2D0294" w:rsidRPr="002D0294" w:rsidRDefault="00EC5564" w:rsidP="002D0294">
      <w:pPr>
        <w:pStyle w:val="Style32"/>
        <w:widowControl/>
        <w:rPr>
          <w:sz w:val="28"/>
          <w:szCs w:val="28"/>
          <w:lang w:eastAsia="en-US"/>
        </w:rPr>
      </w:pPr>
      <w:r>
        <w:rPr>
          <w:sz w:val="28"/>
          <w:szCs w:val="28"/>
          <w:lang w:eastAsia="en-US"/>
        </w:rPr>
        <w:t xml:space="preserve">      </w:t>
      </w:r>
      <w:r w:rsidR="002D0294" w:rsidRPr="002D0294">
        <w:rPr>
          <w:sz w:val="28"/>
          <w:szCs w:val="28"/>
          <w:lang w:eastAsia="en-US"/>
        </w:rPr>
        <w:t>9</w:t>
      </w:r>
      <w:r>
        <w:rPr>
          <w:sz w:val="28"/>
          <w:szCs w:val="28"/>
          <w:lang w:eastAsia="en-US"/>
        </w:rPr>
        <w:t>8</w:t>
      </w:r>
      <w:r w:rsidR="002D0294" w:rsidRPr="002D0294">
        <w:rPr>
          <w:sz w:val="28"/>
          <w:szCs w:val="28"/>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D0294" w:rsidRPr="002D0294" w:rsidRDefault="002D0294" w:rsidP="002D0294">
      <w:pPr>
        <w:pStyle w:val="Style32"/>
        <w:widowControl/>
        <w:rPr>
          <w:sz w:val="28"/>
          <w:szCs w:val="28"/>
          <w:lang w:eastAsia="en-US"/>
        </w:rPr>
      </w:pPr>
      <w:r w:rsidRPr="002D0294">
        <w:rPr>
          <w:sz w:val="28"/>
          <w:szCs w:val="28"/>
          <w:lang w:eastAsia="en-US"/>
        </w:rPr>
        <w:t>92. В случаях, предусмотренных пунктом 43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F93F96" w:rsidRDefault="00F93F96" w:rsidP="00101AFC">
      <w:pPr>
        <w:pStyle w:val="Style32"/>
        <w:widowControl/>
        <w:spacing w:line="240" w:lineRule="auto"/>
        <w:rPr>
          <w:rStyle w:val="FontStyle57"/>
          <w:sz w:val="28"/>
          <w:szCs w:val="28"/>
          <w:u w:val="single"/>
        </w:rPr>
      </w:pPr>
    </w:p>
    <w:p w:rsidR="00F93F96" w:rsidRPr="00F93F96" w:rsidRDefault="00F93F96" w:rsidP="00F93F96">
      <w:pPr>
        <w:pStyle w:val="Style32"/>
        <w:widowControl/>
        <w:spacing w:line="240" w:lineRule="auto"/>
        <w:jc w:val="center"/>
        <w:rPr>
          <w:rStyle w:val="FontStyle57"/>
          <w:sz w:val="28"/>
          <w:szCs w:val="28"/>
        </w:rPr>
      </w:pPr>
      <w:r w:rsidRPr="00F93F96">
        <w:rPr>
          <w:rStyle w:val="FontStyle57"/>
          <w:sz w:val="28"/>
          <w:szCs w:val="28"/>
        </w:rPr>
        <w:t>Глава 23. Формирование и направление межведомственных запросов</w:t>
      </w:r>
    </w:p>
    <w:p w:rsidR="00F93F96" w:rsidRDefault="00F93F96" w:rsidP="00F93F96">
      <w:pPr>
        <w:pStyle w:val="Style32"/>
        <w:widowControl/>
        <w:spacing w:line="240" w:lineRule="auto"/>
        <w:jc w:val="center"/>
        <w:rPr>
          <w:rStyle w:val="FontStyle57"/>
          <w:sz w:val="28"/>
          <w:szCs w:val="28"/>
          <w:u w:val="single"/>
        </w:rPr>
      </w:pPr>
    </w:p>
    <w:p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9</w:t>
      </w:r>
      <w:r w:rsidR="00EC5564">
        <w:rPr>
          <w:rStyle w:val="FontStyle57"/>
          <w:sz w:val="28"/>
          <w:szCs w:val="28"/>
        </w:rPr>
        <w:t>9</w:t>
      </w:r>
      <w:r>
        <w:rPr>
          <w:rStyle w:val="FontStyle57"/>
          <w:sz w:val="28"/>
          <w:szCs w:val="28"/>
        </w:rPr>
        <w:t xml:space="preserve">.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w:t>
        </w:r>
        <w:r w:rsidR="00A14CA7">
          <w:rPr>
            <w:rStyle w:val="FontStyle57"/>
            <w:sz w:val="28"/>
            <w:szCs w:val="28"/>
          </w:rPr>
          <w:t>3</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F93F96" w:rsidRPr="002E7005" w:rsidRDefault="00EC5564" w:rsidP="00F93F96">
      <w:pPr>
        <w:pStyle w:val="Style37"/>
        <w:widowControl/>
        <w:tabs>
          <w:tab w:val="left" w:pos="1339"/>
        </w:tabs>
        <w:spacing w:line="240" w:lineRule="auto"/>
        <w:ind w:firstLine="709"/>
        <w:rPr>
          <w:rStyle w:val="FontStyle57"/>
          <w:sz w:val="28"/>
          <w:szCs w:val="28"/>
        </w:rPr>
      </w:pPr>
      <w:r>
        <w:rPr>
          <w:rStyle w:val="FontStyle57"/>
          <w:sz w:val="28"/>
          <w:szCs w:val="28"/>
        </w:rPr>
        <w:t>100</w:t>
      </w:r>
      <w:r w:rsidR="00F93F96">
        <w:rPr>
          <w:rStyle w:val="FontStyle57"/>
          <w:sz w:val="28"/>
          <w:szCs w:val="28"/>
        </w:rPr>
        <w:t xml:space="preserve">. </w:t>
      </w:r>
      <w:r w:rsidR="00F93F96" w:rsidRPr="002E7005">
        <w:rPr>
          <w:rStyle w:val="FontStyle57"/>
          <w:sz w:val="28"/>
          <w:szCs w:val="28"/>
        </w:rPr>
        <w:t>Должностным лицом, осуществляющим административную процед</w:t>
      </w:r>
      <w:r w:rsidR="00F93F96">
        <w:rPr>
          <w:rStyle w:val="FontStyle57"/>
          <w:sz w:val="28"/>
          <w:szCs w:val="28"/>
        </w:rPr>
        <w:t>уру, является должностное лицо А</w:t>
      </w:r>
      <w:r w:rsidR="00F93F96" w:rsidRPr="002E7005">
        <w:rPr>
          <w:rStyle w:val="FontStyle57"/>
          <w:sz w:val="28"/>
          <w:szCs w:val="28"/>
        </w:rPr>
        <w:t>дминистрации, уполномоченное на формирование и направление ме</w:t>
      </w:r>
      <w:r w:rsidR="00F93F96">
        <w:rPr>
          <w:rStyle w:val="FontStyle57"/>
          <w:sz w:val="28"/>
          <w:szCs w:val="28"/>
        </w:rPr>
        <w:t>жведомственных запросов (далее –</w:t>
      </w:r>
      <w:r w:rsidR="00F93F96"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F93F96" w:rsidRPr="002E7005" w:rsidRDefault="00EC5564" w:rsidP="00F93F96">
      <w:pPr>
        <w:pStyle w:val="Style37"/>
        <w:widowControl/>
        <w:tabs>
          <w:tab w:val="left" w:pos="1339"/>
        </w:tabs>
        <w:spacing w:line="240" w:lineRule="auto"/>
        <w:ind w:firstLine="709"/>
        <w:rPr>
          <w:rStyle w:val="FontStyle57"/>
          <w:sz w:val="28"/>
          <w:szCs w:val="28"/>
        </w:rPr>
      </w:pPr>
      <w:r>
        <w:rPr>
          <w:rStyle w:val="FontStyle57"/>
          <w:sz w:val="28"/>
          <w:szCs w:val="28"/>
        </w:rPr>
        <w:t>101</w:t>
      </w:r>
      <w:r w:rsidR="00F93F96">
        <w:rPr>
          <w:rStyle w:val="FontStyle57"/>
          <w:sz w:val="28"/>
          <w:szCs w:val="28"/>
        </w:rPr>
        <w:t xml:space="preserve">. </w:t>
      </w:r>
      <w:r w:rsidR="00F93F96"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93F96" w:rsidRPr="002E7005" w:rsidRDefault="00EC5564" w:rsidP="00F93F96">
      <w:pPr>
        <w:pStyle w:val="Style37"/>
        <w:widowControl/>
        <w:tabs>
          <w:tab w:val="left" w:pos="979"/>
        </w:tabs>
        <w:spacing w:line="240" w:lineRule="auto"/>
        <w:ind w:firstLine="709"/>
        <w:rPr>
          <w:rStyle w:val="FontStyle57"/>
          <w:sz w:val="28"/>
          <w:szCs w:val="28"/>
        </w:rPr>
      </w:pPr>
      <w:r>
        <w:rPr>
          <w:rStyle w:val="FontStyle57"/>
          <w:sz w:val="28"/>
          <w:szCs w:val="28"/>
        </w:rPr>
        <w:t>102</w:t>
      </w:r>
      <w:r w:rsidR="00F93F96" w:rsidRPr="002E7005">
        <w:rPr>
          <w:rStyle w:val="FontStyle57"/>
          <w:sz w:val="28"/>
          <w:szCs w:val="28"/>
        </w:rPr>
        <w:t>.</w:t>
      </w:r>
      <w:r w:rsidR="00F93F96" w:rsidRPr="002E7005">
        <w:rPr>
          <w:rStyle w:val="FontStyle57"/>
          <w:sz w:val="28"/>
          <w:szCs w:val="28"/>
        </w:rPr>
        <w:tab/>
        <w:t>Направление    запросов    осуществляется    через    систему</w:t>
      </w:r>
      <w:r w:rsidR="00F93F96" w:rsidRPr="002E7005">
        <w:rPr>
          <w:rStyle w:val="FontStyle57"/>
          <w:sz w:val="28"/>
          <w:szCs w:val="28"/>
        </w:rPr>
        <w:br/>
        <w:t>межведомственного электронного взаимодействия.</w:t>
      </w:r>
    </w:p>
    <w:p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w:t>
      </w:r>
      <w:r w:rsidRPr="002E7005">
        <w:rPr>
          <w:rStyle w:val="FontStyle57"/>
          <w:sz w:val="28"/>
          <w:szCs w:val="28"/>
        </w:rPr>
        <w:lastRenderedPageBreak/>
        <w:t>носителе по почте, по факсу с одновременным его направлением по почте или курьерской доставкой.</w:t>
      </w:r>
    </w:p>
    <w:p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18"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Pr="002E7005" w:rsidRDefault="00EC5564" w:rsidP="00F93F96">
      <w:pPr>
        <w:pStyle w:val="Style38"/>
        <w:widowControl/>
        <w:tabs>
          <w:tab w:val="left" w:pos="1560"/>
        </w:tabs>
        <w:spacing w:line="240" w:lineRule="auto"/>
        <w:rPr>
          <w:rStyle w:val="FontStyle57"/>
          <w:sz w:val="28"/>
          <w:szCs w:val="28"/>
        </w:rPr>
      </w:pPr>
      <w:r>
        <w:rPr>
          <w:rStyle w:val="FontStyle57"/>
          <w:sz w:val="28"/>
          <w:szCs w:val="28"/>
        </w:rPr>
        <w:t>103</w:t>
      </w:r>
      <w:r w:rsidR="00F93F96" w:rsidRPr="002E7005">
        <w:rPr>
          <w:rStyle w:val="FontStyle57"/>
          <w:sz w:val="28"/>
          <w:szCs w:val="28"/>
        </w:rPr>
        <w:t>.</w:t>
      </w:r>
      <w:r w:rsidR="00F93F96" w:rsidRPr="002E7005">
        <w:rPr>
          <w:rStyle w:val="FontStyle57"/>
          <w:sz w:val="28"/>
          <w:szCs w:val="28"/>
        </w:rPr>
        <w:tab/>
        <w:t>Предельный срок для подготовки и направления</w:t>
      </w:r>
      <w:r w:rsidR="00F93F96" w:rsidRPr="002E7005">
        <w:rPr>
          <w:rStyle w:val="FontStyle57"/>
          <w:sz w:val="28"/>
          <w:szCs w:val="28"/>
        </w:rPr>
        <w:br/>
        <w:t>межведомственных запросов составляет 3 рабочих дня со дня регистрации</w:t>
      </w:r>
      <w:r w:rsidR="00F93F96" w:rsidRPr="002E7005">
        <w:rPr>
          <w:rStyle w:val="FontStyle57"/>
          <w:sz w:val="28"/>
          <w:szCs w:val="28"/>
        </w:rPr>
        <w:br/>
        <w:t>заявления на предоставление муниципальной услуги.</w:t>
      </w:r>
    </w:p>
    <w:p w:rsidR="00F93F96" w:rsidRPr="002E7005" w:rsidRDefault="00EC5564" w:rsidP="00F93F96">
      <w:pPr>
        <w:pStyle w:val="Style38"/>
        <w:widowControl/>
        <w:tabs>
          <w:tab w:val="left" w:pos="1186"/>
        </w:tabs>
        <w:spacing w:line="240" w:lineRule="auto"/>
        <w:rPr>
          <w:rStyle w:val="FontStyle57"/>
          <w:sz w:val="28"/>
          <w:szCs w:val="28"/>
        </w:rPr>
      </w:pPr>
      <w:r>
        <w:rPr>
          <w:rStyle w:val="FontStyle57"/>
          <w:sz w:val="28"/>
          <w:szCs w:val="28"/>
        </w:rPr>
        <w:t>104</w:t>
      </w:r>
      <w:r w:rsidR="00F93F96" w:rsidRPr="002E7005">
        <w:rPr>
          <w:rStyle w:val="FontStyle57"/>
          <w:sz w:val="28"/>
          <w:szCs w:val="28"/>
        </w:rPr>
        <w:t>.</w:t>
      </w:r>
      <w:r w:rsidR="00F93F96" w:rsidRPr="002E7005">
        <w:rPr>
          <w:rStyle w:val="FontStyle57"/>
          <w:sz w:val="28"/>
          <w:szCs w:val="28"/>
        </w:rPr>
        <w:tab/>
        <w:t>Предельный срок для ответов на межведомственные запросы</w:t>
      </w:r>
      <w:r w:rsidR="00F93F96" w:rsidRPr="002E7005">
        <w:rPr>
          <w:rStyle w:val="FontStyle57"/>
          <w:sz w:val="28"/>
          <w:szCs w:val="28"/>
        </w:rPr>
        <w:br/>
        <w:t>составляет 5 рабочих дней со дня поступления запроса в соответствующий</w:t>
      </w:r>
      <w:r w:rsidR="00F93F96" w:rsidRPr="002E7005">
        <w:rPr>
          <w:rStyle w:val="FontStyle57"/>
          <w:sz w:val="28"/>
          <w:szCs w:val="28"/>
        </w:rPr>
        <w:br/>
        <w:t>орган (организацию).</w:t>
      </w:r>
    </w:p>
    <w:p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93F96" w:rsidRPr="002E7005" w:rsidRDefault="00EC5564" w:rsidP="00F93F96">
      <w:pPr>
        <w:pStyle w:val="Style38"/>
        <w:widowControl/>
        <w:tabs>
          <w:tab w:val="left" w:pos="1186"/>
        </w:tabs>
        <w:spacing w:line="240" w:lineRule="auto"/>
        <w:rPr>
          <w:rStyle w:val="FontStyle57"/>
          <w:sz w:val="28"/>
          <w:szCs w:val="28"/>
        </w:rPr>
      </w:pPr>
      <w:r>
        <w:rPr>
          <w:rStyle w:val="FontStyle57"/>
          <w:sz w:val="28"/>
          <w:szCs w:val="28"/>
        </w:rPr>
        <w:t>105</w:t>
      </w:r>
      <w:r w:rsidR="00F93F96">
        <w:rPr>
          <w:rStyle w:val="FontStyle57"/>
          <w:sz w:val="28"/>
          <w:szCs w:val="28"/>
        </w:rPr>
        <w:t xml:space="preserve">. </w:t>
      </w:r>
      <w:r w:rsidR="00F93F96" w:rsidRPr="002E7005">
        <w:rPr>
          <w:rStyle w:val="FontStyle57"/>
          <w:sz w:val="28"/>
          <w:szCs w:val="28"/>
        </w:rPr>
        <w:t>Критерием принятия решения о направлении межведомственных запросов явля</w:t>
      </w:r>
      <w:r w:rsidR="00F93F96">
        <w:rPr>
          <w:rStyle w:val="FontStyle57"/>
          <w:sz w:val="28"/>
          <w:szCs w:val="28"/>
        </w:rPr>
        <w:t>ется отсутствие в распоряжении А</w:t>
      </w:r>
      <w:r w:rsidR="00F93F96" w:rsidRPr="002E7005">
        <w:rPr>
          <w:rStyle w:val="FontStyle57"/>
          <w:sz w:val="28"/>
          <w:szCs w:val="28"/>
        </w:rPr>
        <w:t>дминистрации документов (информации, содержащейся в них), предусмотренных</w:t>
      </w:r>
      <w:hyperlink w:anchor="bookmark3" w:history="1">
        <w:r w:rsidR="00F93F96" w:rsidRPr="002E7005">
          <w:rPr>
            <w:rStyle w:val="FontStyle57"/>
            <w:sz w:val="28"/>
            <w:szCs w:val="28"/>
          </w:rPr>
          <w:t xml:space="preserve"> пунктом </w:t>
        </w:r>
        <w:r w:rsidR="00F93F96">
          <w:rPr>
            <w:rStyle w:val="FontStyle57"/>
            <w:sz w:val="28"/>
            <w:szCs w:val="28"/>
          </w:rPr>
          <w:t>35</w:t>
        </w:r>
        <w:r w:rsidR="00F93F96" w:rsidRPr="002E7005">
          <w:rPr>
            <w:rStyle w:val="FontStyle57"/>
            <w:sz w:val="28"/>
            <w:szCs w:val="28"/>
          </w:rPr>
          <w:t xml:space="preserve"> </w:t>
        </w:r>
      </w:hyperlink>
      <w:r w:rsidR="00F93F96" w:rsidRPr="002E7005">
        <w:rPr>
          <w:rStyle w:val="FontStyle57"/>
          <w:sz w:val="28"/>
          <w:szCs w:val="28"/>
        </w:rPr>
        <w:t>настоящего Административного регламента, и непредставление их заявителем самостоятельно.</w:t>
      </w:r>
    </w:p>
    <w:p w:rsidR="00F93F96" w:rsidRPr="002E7005" w:rsidRDefault="00EC5564" w:rsidP="00F93F96">
      <w:pPr>
        <w:pStyle w:val="Style38"/>
        <w:widowControl/>
        <w:tabs>
          <w:tab w:val="left" w:pos="1186"/>
        </w:tabs>
        <w:spacing w:line="240" w:lineRule="auto"/>
        <w:rPr>
          <w:rStyle w:val="FontStyle57"/>
          <w:sz w:val="28"/>
          <w:szCs w:val="28"/>
        </w:rPr>
      </w:pPr>
      <w:r>
        <w:rPr>
          <w:rStyle w:val="FontStyle57"/>
          <w:sz w:val="28"/>
          <w:szCs w:val="28"/>
        </w:rPr>
        <w:t>106</w:t>
      </w:r>
      <w:r w:rsidR="00F93F96">
        <w:rPr>
          <w:rStyle w:val="FontStyle57"/>
          <w:sz w:val="28"/>
          <w:szCs w:val="28"/>
        </w:rPr>
        <w:t xml:space="preserve">. </w:t>
      </w:r>
      <w:r w:rsidR="00F93F96"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93F96" w:rsidRDefault="00EC5564" w:rsidP="00F93F96">
      <w:pPr>
        <w:pStyle w:val="Style38"/>
        <w:widowControl/>
        <w:tabs>
          <w:tab w:val="left" w:pos="1320"/>
        </w:tabs>
        <w:spacing w:line="240" w:lineRule="auto"/>
        <w:rPr>
          <w:rStyle w:val="FontStyle57"/>
          <w:sz w:val="28"/>
          <w:szCs w:val="28"/>
        </w:rPr>
      </w:pPr>
      <w:r>
        <w:rPr>
          <w:rStyle w:val="FontStyle57"/>
          <w:sz w:val="28"/>
          <w:szCs w:val="28"/>
        </w:rPr>
        <w:t>107</w:t>
      </w:r>
      <w:r w:rsidR="00F93F96" w:rsidRPr="002E7005">
        <w:rPr>
          <w:rStyle w:val="FontStyle57"/>
          <w:sz w:val="28"/>
          <w:szCs w:val="28"/>
        </w:rPr>
        <w:t>.</w:t>
      </w:r>
      <w:r w:rsidR="00F93F96" w:rsidRPr="002E7005">
        <w:rPr>
          <w:rStyle w:val="FontStyle57"/>
          <w:sz w:val="28"/>
          <w:szCs w:val="28"/>
        </w:rPr>
        <w:tab/>
        <w:t>Способом фиксации результата административной процедуры</w:t>
      </w:r>
      <w:r w:rsidR="00F93F96" w:rsidRPr="002E7005">
        <w:rPr>
          <w:rStyle w:val="FontStyle57"/>
          <w:sz w:val="28"/>
          <w:szCs w:val="28"/>
        </w:rPr>
        <w:br/>
        <w:t>является регистрация ответ</w:t>
      </w:r>
      <w:r w:rsidR="00F93F96">
        <w:rPr>
          <w:rStyle w:val="FontStyle57"/>
          <w:sz w:val="28"/>
          <w:szCs w:val="28"/>
        </w:rPr>
        <w:t>ов на межведомственные запросы.</w:t>
      </w:r>
    </w:p>
    <w:p w:rsidR="00F93F96" w:rsidRPr="002E7005" w:rsidRDefault="00F93F96" w:rsidP="00F93F96">
      <w:pPr>
        <w:pStyle w:val="Style38"/>
        <w:widowControl/>
        <w:tabs>
          <w:tab w:val="left" w:pos="1320"/>
        </w:tabs>
        <w:spacing w:line="240" w:lineRule="auto"/>
        <w:rPr>
          <w:sz w:val="28"/>
          <w:szCs w:val="28"/>
        </w:rPr>
      </w:pPr>
    </w:p>
    <w:p w:rsidR="00F93F96" w:rsidRPr="00F93F96" w:rsidRDefault="00F93F96" w:rsidP="00F93F96">
      <w:pPr>
        <w:pStyle w:val="Style6"/>
        <w:widowControl/>
        <w:spacing w:line="240" w:lineRule="auto"/>
        <w:ind w:firstLine="544"/>
        <w:rPr>
          <w:rStyle w:val="FontStyle57"/>
          <w:sz w:val="28"/>
          <w:szCs w:val="28"/>
        </w:rPr>
      </w:pPr>
      <w:r w:rsidRPr="00F93F96">
        <w:rPr>
          <w:rStyle w:val="FontStyle57"/>
          <w:sz w:val="28"/>
          <w:szCs w:val="28"/>
        </w:rPr>
        <w:t xml:space="preserve">Глава 24. </w:t>
      </w:r>
      <w:r w:rsidR="002B758A">
        <w:rPr>
          <w:rStyle w:val="FontStyle57"/>
          <w:sz w:val="28"/>
          <w:szCs w:val="28"/>
        </w:rPr>
        <w:t>Принятие решения о предоставлении (об отказе в предоставлении) муниципальной услуги и выдача заявителю результата</w:t>
      </w:r>
    </w:p>
    <w:p w:rsidR="00F93F96" w:rsidRPr="002E7005" w:rsidRDefault="00F93F96" w:rsidP="00F93F96">
      <w:pPr>
        <w:pStyle w:val="Style38"/>
        <w:widowControl/>
        <w:spacing w:line="240" w:lineRule="auto"/>
        <w:rPr>
          <w:sz w:val="28"/>
          <w:szCs w:val="28"/>
        </w:rPr>
      </w:pPr>
    </w:p>
    <w:p w:rsidR="00F93F96" w:rsidRPr="002E7005" w:rsidRDefault="00F93F96" w:rsidP="00F93F96">
      <w:pPr>
        <w:pStyle w:val="Style38"/>
        <w:widowControl/>
        <w:tabs>
          <w:tab w:val="left" w:pos="1320"/>
        </w:tabs>
        <w:spacing w:line="240" w:lineRule="auto"/>
        <w:rPr>
          <w:rStyle w:val="FontStyle57"/>
          <w:sz w:val="28"/>
          <w:szCs w:val="28"/>
        </w:rPr>
      </w:pPr>
      <w:r>
        <w:rPr>
          <w:rStyle w:val="FontStyle57"/>
          <w:sz w:val="28"/>
          <w:szCs w:val="28"/>
        </w:rPr>
        <w:t>10</w:t>
      </w:r>
      <w:r w:rsidR="002B758A">
        <w:rPr>
          <w:rStyle w:val="FontStyle57"/>
          <w:sz w:val="28"/>
          <w:szCs w:val="28"/>
        </w:rPr>
        <w:t>8</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F93F96" w:rsidRDefault="00F93F96" w:rsidP="00F93F96">
      <w:pPr>
        <w:pStyle w:val="Style38"/>
        <w:widowControl/>
        <w:tabs>
          <w:tab w:val="left" w:pos="1416"/>
        </w:tabs>
        <w:spacing w:line="240" w:lineRule="auto"/>
        <w:rPr>
          <w:rStyle w:val="FontStyle57"/>
          <w:sz w:val="28"/>
          <w:szCs w:val="28"/>
        </w:rPr>
      </w:pPr>
      <w:r>
        <w:rPr>
          <w:rStyle w:val="FontStyle57"/>
          <w:sz w:val="28"/>
          <w:szCs w:val="28"/>
        </w:rPr>
        <w:t>10</w:t>
      </w:r>
      <w:r w:rsidR="002B758A">
        <w:rPr>
          <w:rStyle w:val="FontStyle57"/>
          <w:sz w:val="28"/>
          <w:szCs w:val="28"/>
        </w:rPr>
        <w:t>9</w:t>
      </w:r>
      <w:r w:rsidRPr="002E7005">
        <w:rPr>
          <w:rStyle w:val="FontStyle57"/>
          <w:sz w:val="28"/>
          <w:szCs w:val="28"/>
        </w:rPr>
        <w:t>.</w:t>
      </w:r>
      <w:r w:rsidRPr="002E7005">
        <w:rPr>
          <w:rStyle w:val="FontStyle57"/>
          <w:sz w:val="28"/>
          <w:szCs w:val="28"/>
        </w:rPr>
        <w:tab/>
      </w:r>
      <w:r w:rsidR="005D2915">
        <w:rPr>
          <w:rStyle w:val="FontStyle57"/>
          <w:sz w:val="28"/>
          <w:szCs w:val="28"/>
        </w:rPr>
        <w:t xml:space="preserve">Решение о присвоении объекту адресации адреса либо об отказе в таком присвоении </w:t>
      </w:r>
      <w:r w:rsidR="00B267CC">
        <w:rPr>
          <w:rStyle w:val="FontStyle57"/>
          <w:sz w:val="28"/>
          <w:szCs w:val="28"/>
        </w:rPr>
        <w:t xml:space="preserve">принимаются уполномоченным органом в срок не более чем </w:t>
      </w:r>
      <w:r w:rsidR="00D96CE1" w:rsidRPr="00766828">
        <w:rPr>
          <w:rStyle w:val="FontStyle57"/>
          <w:sz w:val="28"/>
          <w:szCs w:val="28"/>
        </w:rPr>
        <w:t>10</w:t>
      </w:r>
      <w:r w:rsidR="00D96CE1">
        <w:rPr>
          <w:rStyle w:val="FontStyle57"/>
          <w:sz w:val="28"/>
          <w:szCs w:val="28"/>
        </w:rPr>
        <w:t xml:space="preserve"> </w:t>
      </w:r>
      <w:r w:rsidR="00B267CC">
        <w:rPr>
          <w:rStyle w:val="FontStyle57"/>
          <w:sz w:val="28"/>
          <w:szCs w:val="28"/>
        </w:rPr>
        <w:t>рабочих дней со дня поступления заявления.</w:t>
      </w:r>
    </w:p>
    <w:p w:rsidR="00766828" w:rsidRPr="00DD0F85" w:rsidRDefault="00766828" w:rsidP="00766828">
      <w:pPr>
        <w:ind w:firstLine="709"/>
        <w:jc w:val="both"/>
      </w:pPr>
      <w:r w:rsidRPr="00DD0F85">
        <w:t>(пункт в редакции постановления администрации Уриковского муниципального образования от 09.01.2023 г. № 1</w:t>
      </w:r>
      <w:r>
        <w:t>6</w:t>
      </w:r>
      <w:r w:rsidRPr="00DD0F85">
        <w:t>)</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2B758A">
        <w:rPr>
          <w:rStyle w:val="FontStyle57"/>
          <w:sz w:val="28"/>
          <w:szCs w:val="28"/>
        </w:rPr>
        <w:t>пункте 3</w:t>
      </w:r>
      <w:r w:rsidR="002B758A" w:rsidRPr="002B758A">
        <w:rPr>
          <w:rStyle w:val="FontStyle57"/>
          <w:sz w:val="28"/>
          <w:szCs w:val="28"/>
        </w:rPr>
        <w:t>8</w:t>
      </w:r>
      <w:r>
        <w:rPr>
          <w:rStyle w:val="FontStyle57"/>
          <w:sz w:val="28"/>
          <w:szCs w:val="28"/>
        </w:rPr>
        <w:t xml:space="preserve"> настоящего </w:t>
      </w:r>
      <w:r w:rsidR="002B758A">
        <w:rPr>
          <w:rStyle w:val="FontStyle57"/>
          <w:sz w:val="28"/>
          <w:szCs w:val="28"/>
        </w:rPr>
        <w:t>административного</w:t>
      </w:r>
      <w:r>
        <w:rPr>
          <w:rStyle w:val="FontStyle57"/>
          <w:sz w:val="28"/>
          <w:szCs w:val="28"/>
        </w:rPr>
        <w:t xml:space="preserve"> регламента.</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Решение уполномоченного органа о присвоении объекту адресации адреса принимается одновременно:</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 xml:space="preserve">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w:t>
      </w:r>
      <w:r w:rsidR="002B758A">
        <w:rPr>
          <w:rStyle w:val="FontStyle57"/>
          <w:sz w:val="28"/>
          <w:szCs w:val="28"/>
        </w:rPr>
        <w:t>соответствующей</w:t>
      </w:r>
      <w:r>
        <w:rPr>
          <w:rStyle w:val="FontStyle57"/>
          <w:sz w:val="28"/>
          <w:szCs w:val="28"/>
        </w:rPr>
        <w:t xml:space="preserve"> территории;</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lastRenderedPageBreak/>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г) с утверждением проекта планировки территории;</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д) с принятием решения о строительстве объекта адресации.</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 xml:space="preserve">Решение уполномоченного органа о присвоении объекту </w:t>
      </w:r>
      <w:r w:rsidR="001A17D7">
        <w:rPr>
          <w:rStyle w:val="FontStyle57"/>
          <w:sz w:val="28"/>
          <w:szCs w:val="28"/>
        </w:rPr>
        <w:t>адресации</w:t>
      </w:r>
      <w:r>
        <w:rPr>
          <w:rStyle w:val="FontStyle57"/>
          <w:sz w:val="28"/>
          <w:szCs w:val="28"/>
        </w:rPr>
        <w:t xml:space="preserve"> адреса содержит:</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Присвоенный объекту адресации адрес;</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Реквизиты и наименование документов, на основании которых принято решение о присвоении адреса;</w:t>
      </w:r>
    </w:p>
    <w:p w:rsidR="00B267CC" w:rsidRDefault="00B267CC" w:rsidP="00F93F96">
      <w:pPr>
        <w:pStyle w:val="Style38"/>
        <w:widowControl/>
        <w:tabs>
          <w:tab w:val="left" w:pos="1416"/>
        </w:tabs>
        <w:spacing w:line="240" w:lineRule="auto"/>
        <w:rPr>
          <w:rStyle w:val="FontStyle57"/>
          <w:sz w:val="28"/>
          <w:szCs w:val="28"/>
        </w:rPr>
      </w:pPr>
      <w:r>
        <w:rPr>
          <w:rStyle w:val="FontStyle57"/>
          <w:sz w:val="28"/>
          <w:szCs w:val="28"/>
        </w:rPr>
        <w:t>Описание местоположения объекта адресации;</w:t>
      </w:r>
    </w:p>
    <w:p w:rsidR="00B267CC" w:rsidRDefault="001A17D7" w:rsidP="00F93F96">
      <w:pPr>
        <w:pStyle w:val="Style38"/>
        <w:widowControl/>
        <w:tabs>
          <w:tab w:val="left" w:pos="1416"/>
        </w:tabs>
        <w:spacing w:line="240" w:lineRule="auto"/>
        <w:rPr>
          <w:rStyle w:val="FontStyle57"/>
          <w:sz w:val="28"/>
          <w:szCs w:val="28"/>
        </w:rPr>
      </w:pPr>
      <w:r>
        <w:rPr>
          <w:rStyle w:val="FontStyle57"/>
          <w:sz w:val="28"/>
          <w:szCs w:val="28"/>
        </w:rPr>
        <w:t>Кадастровые</w:t>
      </w:r>
      <w:r w:rsidR="00B267CC">
        <w:rPr>
          <w:rStyle w:val="FontStyle57"/>
          <w:sz w:val="28"/>
          <w:szCs w:val="28"/>
        </w:rPr>
        <w:t xml:space="preserve"> номера, адреса и св</w:t>
      </w:r>
      <w:r>
        <w:rPr>
          <w:rStyle w:val="FontStyle57"/>
          <w:sz w:val="28"/>
          <w:szCs w:val="28"/>
        </w:rPr>
        <w:t>едения об объектах недвижимости, из которых образуется объект адресации;</w:t>
      </w:r>
    </w:p>
    <w:p w:rsidR="001A17D7" w:rsidRDefault="001A17D7" w:rsidP="00F93F96">
      <w:pPr>
        <w:pStyle w:val="Style38"/>
        <w:widowControl/>
        <w:tabs>
          <w:tab w:val="left" w:pos="1416"/>
        </w:tabs>
        <w:spacing w:line="240" w:lineRule="auto"/>
        <w:rPr>
          <w:rStyle w:val="FontStyle57"/>
          <w:sz w:val="28"/>
          <w:szCs w:val="28"/>
        </w:rPr>
      </w:pPr>
      <w:r>
        <w:rPr>
          <w:rStyle w:val="FontStyle57"/>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A17D7" w:rsidRDefault="001A17D7" w:rsidP="00F93F96">
      <w:pPr>
        <w:pStyle w:val="Style38"/>
        <w:widowControl/>
        <w:tabs>
          <w:tab w:val="left" w:pos="1416"/>
        </w:tabs>
        <w:spacing w:line="240" w:lineRule="auto"/>
        <w:rPr>
          <w:rStyle w:val="FontStyle57"/>
          <w:sz w:val="28"/>
          <w:szCs w:val="28"/>
        </w:rPr>
      </w:pPr>
      <w:r>
        <w:rPr>
          <w:rStyle w:val="FontStyle57"/>
          <w:sz w:val="28"/>
          <w:szCs w:val="28"/>
        </w:rPr>
        <w:t>Другие необходимые сведения, определенные уполномоченным органом.</w:t>
      </w:r>
    </w:p>
    <w:p w:rsidR="001A17D7" w:rsidRDefault="001A17D7" w:rsidP="00F93F96">
      <w:pPr>
        <w:pStyle w:val="Style38"/>
        <w:widowControl/>
        <w:tabs>
          <w:tab w:val="left" w:pos="1416"/>
        </w:tabs>
        <w:spacing w:line="240" w:lineRule="auto"/>
        <w:rPr>
          <w:rStyle w:val="FontStyle57"/>
          <w:sz w:val="28"/>
          <w:szCs w:val="28"/>
        </w:rPr>
      </w:pPr>
      <w:r>
        <w:rPr>
          <w:rStyle w:val="FontStyle57"/>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1A17D7" w:rsidRDefault="001A17D7" w:rsidP="00F93F96">
      <w:pPr>
        <w:pStyle w:val="Style38"/>
        <w:widowControl/>
        <w:tabs>
          <w:tab w:val="left" w:pos="1416"/>
        </w:tabs>
        <w:spacing w:line="240" w:lineRule="auto"/>
        <w:rPr>
          <w:rStyle w:val="FontStyle57"/>
          <w:sz w:val="28"/>
          <w:szCs w:val="28"/>
        </w:rPr>
      </w:pPr>
      <w:r>
        <w:rPr>
          <w:rStyle w:val="FontStyle57"/>
          <w:sz w:val="28"/>
          <w:szCs w:val="28"/>
        </w:rPr>
        <w:t>Решение о прис</w:t>
      </w:r>
      <w:r w:rsidR="001725E7">
        <w:rPr>
          <w:rStyle w:val="FontStyle57"/>
          <w:sz w:val="28"/>
          <w:szCs w:val="28"/>
        </w:rPr>
        <w:t>воении</w:t>
      </w:r>
      <w:r>
        <w:rPr>
          <w:rStyle w:val="FontStyle57"/>
          <w:sz w:val="28"/>
          <w:szCs w:val="28"/>
        </w:rPr>
        <w:t xml:space="preserve"> объекту адресации адреса подлежит обязательному в</w:t>
      </w:r>
      <w:r w:rsidR="001725E7">
        <w:rPr>
          <w:rStyle w:val="FontStyle57"/>
          <w:sz w:val="28"/>
          <w:szCs w:val="28"/>
        </w:rPr>
        <w:t>несению уполномоченным органом в государственный адресный реестр в течение 3 рабочих дней  со дня принятия такого решения.</w:t>
      </w:r>
    </w:p>
    <w:p w:rsidR="001725E7" w:rsidRDefault="001725E7" w:rsidP="00F93F96">
      <w:pPr>
        <w:pStyle w:val="Style38"/>
        <w:widowControl/>
        <w:tabs>
          <w:tab w:val="left" w:pos="1416"/>
        </w:tabs>
        <w:spacing w:line="240" w:lineRule="auto"/>
        <w:rPr>
          <w:rStyle w:val="FontStyle57"/>
          <w:sz w:val="28"/>
          <w:szCs w:val="28"/>
        </w:rPr>
      </w:pPr>
      <w:r>
        <w:rPr>
          <w:rStyle w:val="FontStyle57"/>
          <w:sz w:val="28"/>
          <w:szCs w:val="28"/>
        </w:rPr>
        <w:t xml:space="preserve">Датой присвоения объекту адресации признается дата внесения сведений об адресе </w:t>
      </w:r>
      <w:r w:rsidR="001E70AB">
        <w:rPr>
          <w:rStyle w:val="FontStyle57"/>
          <w:sz w:val="28"/>
          <w:szCs w:val="28"/>
        </w:rPr>
        <w:t>объекта адресации в государственный адресный реестр.</w:t>
      </w:r>
    </w:p>
    <w:p w:rsidR="001E70AB" w:rsidRDefault="002B758A" w:rsidP="00F93F96">
      <w:pPr>
        <w:pStyle w:val="Style38"/>
        <w:widowControl/>
        <w:tabs>
          <w:tab w:val="left" w:pos="1416"/>
        </w:tabs>
        <w:spacing w:line="240" w:lineRule="auto"/>
        <w:rPr>
          <w:rStyle w:val="FontStyle57"/>
          <w:sz w:val="28"/>
          <w:szCs w:val="28"/>
        </w:rPr>
      </w:pPr>
      <w:r>
        <w:rPr>
          <w:rStyle w:val="FontStyle57"/>
          <w:sz w:val="28"/>
          <w:szCs w:val="28"/>
        </w:rPr>
        <w:t>110</w:t>
      </w:r>
      <w:r w:rsidR="001E70AB">
        <w:rPr>
          <w:rStyle w:val="FontStyle57"/>
          <w:sz w:val="28"/>
          <w:szCs w:val="28"/>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F36871" w:rsidRDefault="00F36871" w:rsidP="00F93F96">
      <w:pPr>
        <w:pStyle w:val="Style38"/>
        <w:widowControl/>
        <w:tabs>
          <w:tab w:val="left" w:pos="1416"/>
        </w:tabs>
        <w:spacing w:line="240" w:lineRule="auto"/>
        <w:rPr>
          <w:rStyle w:val="FontStyle57"/>
          <w:sz w:val="28"/>
          <w:szCs w:val="28"/>
        </w:rPr>
      </w:pPr>
      <w:r>
        <w:rPr>
          <w:rStyle w:val="FontStyle57"/>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пунктами </w:t>
      </w:r>
      <w:r w:rsidR="002B758A">
        <w:rPr>
          <w:rStyle w:val="FontStyle57"/>
          <w:sz w:val="28"/>
          <w:szCs w:val="28"/>
        </w:rPr>
        <w:t>108 109</w:t>
      </w:r>
      <w:r>
        <w:rPr>
          <w:rStyle w:val="FontStyle57"/>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F36871" w:rsidRDefault="00F36871" w:rsidP="00F93F96">
      <w:pPr>
        <w:pStyle w:val="Style38"/>
        <w:widowControl/>
        <w:tabs>
          <w:tab w:val="left" w:pos="1416"/>
        </w:tabs>
        <w:spacing w:line="240" w:lineRule="auto"/>
        <w:rPr>
          <w:rStyle w:val="FontStyle57"/>
          <w:sz w:val="28"/>
          <w:szCs w:val="28"/>
        </w:rPr>
      </w:pPr>
      <w:r>
        <w:rPr>
          <w:rStyle w:val="FontStyle57"/>
          <w:sz w:val="28"/>
          <w:szCs w:val="28"/>
        </w:rPr>
        <w:t xml:space="preserve">Решение об отказе в присвоении объекту адресации адреса должно содержать причину отказа с обязательной ссылкой на положения </w:t>
      </w:r>
      <w:r w:rsidRPr="002B758A">
        <w:rPr>
          <w:rStyle w:val="FontStyle57"/>
          <w:sz w:val="28"/>
          <w:szCs w:val="28"/>
        </w:rPr>
        <w:t>пункта 3</w:t>
      </w:r>
      <w:r w:rsidR="002B758A">
        <w:rPr>
          <w:rStyle w:val="FontStyle57"/>
          <w:sz w:val="28"/>
          <w:szCs w:val="28"/>
        </w:rPr>
        <w:t>8</w:t>
      </w:r>
      <w:r>
        <w:rPr>
          <w:rStyle w:val="FontStyle57"/>
          <w:sz w:val="28"/>
          <w:szCs w:val="28"/>
        </w:rPr>
        <w:t xml:space="preserve"> настоящего административного регламента, являющиеся основанием для принятия такого решения.</w:t>
      </w:r>
    </w:p>
    <w:p w:rsidR="00F36871" w:rsidRDefault="00F36871" w:rsidP="00F93F96">
      <w:pPr>
        <w:pStyle w:val="Style38"/>
        <w:widowControl/>
        <w:tabs>
          <w:tab w:val="left" w:pos="1416"/>
        </w:tabs>
        <w:spacing w:line="240" w:lineRule="auto"/>
        <w:rPr>
          <w:rStyle w:val="FontStyle57"/>
          <w:sz w:val="28"/>
          <w:szCs w:val="28"/>
        </w:rPr>
      </w:pPr>
      <w:r>
        <w:rPr>
          <w:rStyle w:val="FontStyle57"/>
          <w:sz w:val="28"/>
          <w:szCs w:val="28"/>
        </w:rPr>
        <w:lastRenderedPageBreak/>
        <w:t xml:space="preserve">Результатом административной процедуры </w:t>
      </w:r>
      <w:r w:rsidR="0011487E">
        <w:rPr>
          <w:rStyle w:val="FontStyle57"/>
          <w:sz w:val="28"/>
          <w:szCs w:val="28"/>
        </w:rPr>
        <w:t>является выдача заявителю отказа в предоставлении муниципальной услуги или выдача заявителю решения уполномоченного органа о присвоении объекту адресации адреса.</w:t>
      </w:r>
    </w:p>
    <w:p w:rsidR="0011487E" w:rsidRDefault="0011487E" w:rsidP="00F93F96">
      <w:pPr>
        <w:pStyle w:val="Style38"/>
        <w:widowControl/>
        <w:tabs>
          <w:tab w:val="left" w:pos="1416"/>
        </w:tabs>
        <w:spacing w:line="240" w:lineRule="auto"/>
        <w:rPr>
          <w:rStyle w:val="FontStyle57"/>
          <w:sz w:val="28"/>
          <w:szCs w:val="28"/>
        </w:rPr>
      </w:pPr>
      <w:r>
        <w:rPr>
          <w:rStyle w:val="FontStyle57"/>
          <w:sz w:val="28"/>
          <w:szCs w:val="28"/>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r w:rsidRPr="002B758A">
        <w:rPr>
          <w:rStyle w:val="FontStyle57"/>
          <w:sz w:val="28"/>
          <w:szCs w:val="28"/>
        </w:rPr>
        <w:t>пункте 3</w:t>
      </w:r>
      <w:r w:rsidR="002B758A" w:rsidRPr="002B758A">
        <w:rPr>
          <w:rStyle w:val="FontStyle57"/>
          <w:sz w:val="28"/>
          <w:szCs w:val="28"/>
        </w:rPr>
        <w:t>8</w:t>
      </w:r>
      <w:r w:rsidRPr="002B758A">
        <w:rPr>
          <w:rStyle w:val="FontStyle57"/>
          <w:sz w:val="28"/>
          <w:szCs w:val="28"/>
        </w:rPr>
        <w:t xml:space="preserve"> настоящего</w:t>
      </w:r>
      <w:r>
        <w:rPr>
          <w:rStyle w:val="FontStyle57"/>
          <w:sz w:val="28"/>
          <w:szCs w:val="28"/>
        </w:rPr>
        <w:t xml:space="preserve"> административного регламента.</w:t>
      </w:r>
    </w:p>
    <w:p w:rsidR="0011487E" w:rsidRDefault="0011487E"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27" w:name="Par413"/>
      <w:bookmarkEnd w:id="27"/>
      <w:r w:rsidRPr="00F93F96">
        <w:rPr>
          <w:sz w:val="28"/>
          <w:szCs w:val="28"/>
        </w:rPr>
        <w:t>Глава 2</w:t>
      </w:r>
      <w:r>
        <w:rPr>
          <w:sz w:val="28"/>
          <w:szCs w:val="28"/>
        </w:rPr>
        <w:t>5</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111</w:t>
      </w:r>
      <w:r w:rsidRPr="00F93F96">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w:t>
      </w:r>
      <w:proofErr w:type="gramStart"/>
      <w:r w:rsidRPr="00F93F96">
        <w:rPr>
          <w:sz w:val="28"/>
          <w:szCs w:val="28"/>
          <w:lang w:eastAsia="ko-KR"/>
        </w:rPr>
        <w:t>полномочиями,  путем</w:t>
      </w:r>
      <w:proofErr w:type="gramEnd"/>
      <w:r w:rsidRPr="00F93F96">
        <w:rPr>
          <w:sz w:val="28"/>
          <w:szCs w:val="28"/>
          <w:lang w:eastAsia="ko-KR"/>
        </w:rPr>
        <w:t xml:space="preserve"> рассмотрения отчетов должностных лиц уполномоченного органа, а также рассмотрения жалоб заявителей.</w:t>
      </w:r>
    </w:p>
    <w:p w:rsidR="00F93F96" w:rsidRPr="00F93F96" w:rsidRDefault="00F93F96" w:rsidP="00F93F96">
      <w:pPr>
        <w:widowControl/>
        <w:ind w:firstLine="709"/>
        <w:jc w:val="both"/>
        <w:rPr>
          <w:color w:val="000000"/>
          <w:sz w:val="28"/>
          <w:szCs w:val="28"/>
        </w:rPr>
      </w:pPr>
      <w:r>
        <w:rPr>
          <w:sz w:val="28"/>
          <w:szCs w:val="28"/>
          <w:lang w:eastAsia="ko-KR"/>
        </w:rPr>
        <w:t>112</w:t>
      </w:r>
      <w:r w:rsidRPr="00F93F96">
        <w:rPr>
          <w:sz w:val="28"/>
          <w:szCs w:val="28"/>
          <w:lang w:eastAsia="ko-KR"/>
        </w:rPr>
        <w:t>. </w:t>
      </w:r>
      <w:r w:rsidRPr="00F93F96">
        <w:rPr>
          <w:color w:val="000000"/>
          <w:sz w:val="28"/>
          <w:szCs w:val="28"/>
        </w:rPr>
        <w:t>Основными задачами текущего контроля являются:</w:t>
      </w:r>
    </w:p>
    <w:p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rsidR="00F93F96" w:rsidRPr="00F93F96" w:rsidRDefault="00F93F96" w:rsidP="00F93F96">
      <w:pPr>
        <w:ind w:firstLine="709"/>
        <w:jc w:val="both"/>
        <w:rPr>
          <w:sz w:val="28"/>
          <w:szCs w:val="28"/>
          <w:lang w:eastAsia="ko-KR"/>
        </w:rPr>
      </w:pPr>
      <w:r>
        <w:rPr>
          <w:sz w:val="28"/>
          <w:szCs w:val="28"/>
          <w:lang w:eastAsia="ko-KR"/>
        </w:rPr>
        <w:t>113</w:t>
      </w:r>
      <w:r w:rsidRPr="00F93F96">
        <w:rPr>
          <w:sz w:val="28"/>
          <w:szCs w:val="28"/>
          <w:lang w:eastAsia="ko-KR"/>
        </w:rPr>
        <w:t>. Текущий контроль осуществляется на постоянной основе.</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28" w:name="Par427"/>
      <w:bookmarkEnd w:id="28"/>
      <w:r w:rsidRPr="00F93F96">
        <w:rPr>
          <w:sz w:val="28"/>
          <w:szCs w:val="28"/>
        </w:rPr>
        <w:t>Глава 2</w:t>
      </w:r>
      <w:r>
        <w:rPr>
          <w:sz w:val="28"/>
          <w:szCs w:val="28"/>
        </w:rPr>
        <w:t>6</w:t>
      </w:r>
      <w:r w:rsidRPr="00F93F96">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bookmarkStart w:id="29" w:name="Par439"/>
      <w:bookmarkEnd w:id="29"/>
      <w:r>
        <w:rPr>
          <w:rFonts w:cs="Arial"/>
          <w:color w:val="000000"/>
          <w:sz w:val="28"/>
          <w:szCs w:val="28"/>
        </w:rPr>
        <w:t>114</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93F96" w:rsidRPr="00F93F96" w:rsidRDefault="00F93F96" w:rsidP="00F93F96">
      <w:pPr>
        <w:ind w:firstLine="709"/>
        <w:jc w:val="both"/>
        <w:rPr>
          <w:sz w:val="28"/>
          <w:szCs w:val="28"/>
          <w:lang w:eastAsia="ko-KR"/>
        </w:rPr>
      </w:pPr>
      <w:r w:rsidRPr="00F93F96">
        <w:rPr>
          <w:sz w:val="28"/>
          <w:szCs w:val="28"/>
          <w:lang w:eastAsia="ko-KR"/>
        </w:rPr>
        <w:t xml:space="preserve"> Состав Комиссии утверждается актом уполномоченного органа, в которую включаются муниципальные служащие уполномоченного органа, не </w:t>
      </w:r>
      <w:r w:rsidRPr="00F93F96">
        <w:rPr>
          <w:sz w:val="28"/>
          <w:szCs w:val="28"/>
          <w:lang w:eastAsia="ko-KR"/>
        </w:rPr>
        <w:lastRenderedPageBreak/>
        <w:t>участвующие в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F96" w:rsidRPr="00F93F96" w:rsidRDefault="00F93F96" w:rsidP="00F93F96">
      <w:pPr>
        <w:ind w:firstLine="709"/>
        <w:jc w:val="both"/>
        <w:rPr>
          <w:sz w:val="28"/>
          <w:szCs w:val="28"/>
        </w:rPr>
      </w:pPr>
      <w:r>
        <w:rPr>
          <w:sz w:val="28"/>
          <w:szCs w:val="28"/>
        </w:rPr>
        <w:t>115</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rsidR="00F93F96" w:rsidRPr="00F93F96" w:rsidRDefault="00F93F96" w:rsidP="00F93F96">
      <w:pPr>
        <w:ind w:firstLine="709"/>
        <w:jc w:val="both"/>
        <w:rPr>
          <w:sz w:val="28"/>
          <w:szCs w:val="28"/>
        </w:rPr>
      </w:pPr>
      <w:r>
        <w:rPr>
          <w:sz w:val="28"/>
          <w:szCs w:val="28"/>
        </w:rPr>
        <w:t>116</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117</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118</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r w:rsidRPr="00F93F96">
        <w:rPr>
          <w:sz w:val="28"/>
          <w:szCs w:val="28"/>
        </w:rPr>
        <w:t>Глава 2</w:t>
      </w:r>
      <w:r>
        <w:rPr>
          <w:sz w:val="28"/>
          <w:szCs w:val="28"/>
        </w:rPr>
        <w:t>7</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119</w:t>
      </w:r>
      <w:r w:rsidRPr="00F93F96">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3F96" w:rsidRPr="00F93F96" w:rsidRDefault="00F93F96" w:rsidP="00F93F96">
      <w:pPr>
        <w:ind w:firstLine="709"/>
        <w:jc w:val="both"/>
        <w:rPr>
          <w:sz w:val="28"/>
          <w:szCs w:val="28"/>
          <w:lang w:eastAsia="ko-KR"/>
        </w:rPr>
      </w:pPr>
      <w:r>
        <w:rPr>
          <w:sz w:val="28"/>
          <w:szCs w:val="28"/>
          <w:lang w:eastAsia="ko-KR"/>
        </w:rPr>
        <w:t>120</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0" w:name="Par447"/>
      <w:bookmarkEnd w:id="30"/>
      <w:r w:rsidRPr="00F93F96">
        <w:rPr>
          <w:sz w:val="28"/>
          <w:szCs w:val="28"/>
        </w:rPr>
        <w:t>Глава 2</w:t>
      </w:r>
      <w:r>
        <w:rPr>
          <w:sz w:val="28"/>
          <w:szCs w:val="28"/>
        </w:rPr>
        <w:t>8</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rPr>
      </w:pPr>
      <w:r w:rsidRPr="00F93F96">
        <w:rPr>
          <w:sz w:val="28"/>
          <w:szCs w:val="28"/>
          <w:lang w:eastAsia="ko-KR"/>
        </w:rPr>
        <w:lastRenderedPageBreak/>
        <w:t>1</w:t>
      </w:r>
      <w:r>
        <w:rPr>
          <w:sz w:val="28"/>
          <w:szCs w:val="28"/>
          <w:lang w:eastAsia="ko-KR"/>
        </w:rPr>
        <w:t>21</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22</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23</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1" w:name="Par454"/>
      <w:bookmarkEnd w:id="31"/>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2" w:name="Par459"/>
      <w:bookmarkEnd w:id="32"/>
      <w:r w:rsidRPr="00F93F96">
        <w:rPr>
          <w:sz w:val="28"/>
          <w:szCs w:val="28"/>
        </w:rPr>
        <w:t xml:space="preserve">Глава </w:t>
      </w:r>
      <w:r>
        <w:rPr>
          <w:sz w:val="28"/>
          <w:szCs w:val="28"/>
        </w:rPr>
        <w:t>29</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24</w:t>
      </w:r>
      <w:r w:rsidRPr="00F93F96">
        <w:rPr>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25</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26</w:t>
      </w:r>
      <w:r w:rsidRPr="00F93F96">
        <w:rPr>
          <w:sz w:val="28"/>
          <w:szCs w:val="28"/>
          <w:lang w:eastAsia="ko-KR"/>
        </w:rPr>
        <w:t>. Информацию о порядке подачи и рассмотрения жалобы заинтересованные лица могут получить:</w:t>
      </w:r>
    </w:p>
    <w:p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proofErr w:type="spellStart"/>
      <w:r>
        <w:rPr>
          <w:sz w:val="28"/>
          <w:szCs w:val="28"/>
          <w:lang w:eastAsia="ko-KR"/>
        </w:rPr>
        <w:t>урик-адм.рф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lastRenderedPageBreak/>
        <w:t>Заинтересованное лицо может обратиться с жалобой, в том числе в следующих случаях:</w:t>
      </w:r>
    </w:p>
    <w:p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93F96" w:rsidRPr="00F93F96" w:rsidRDefault="00F93F96" w:rsidP="00F93F96">
      <w:pPr>
        <w:ind w:firstLine="709"/>
        <w:jc w:val="both"/>
        <w:rPr>
          <w:sz w:val="28"/>
          <w:szCs w:val="28"/>
          <w:lang w:eastAsia="ko-KR"/>
        </w:rPr>
      </w:pPr>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27</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использованием информационно-телекоммуникационной сети «Интернет</w:t>
      </w:r>
      <w:proofErr w:type="gramStart"/>
      <w:r w:rsidRPr="00F93F96">
        <w:rPr>
          <w:sz w:val="28"/>
          <w:szCs w:val="28"/>
          <w:lang w:eastAsia="ko-KR"/>
        </w:rPr>
        <w:t xml:space="preserve">»:  </w:t>
      </w:r>
      <w:r>
        <w:rPr>
          <w:sz w:val="28"/>
          <w:szCs w:val="28"/>
          <w:lang w:eastAsia="ko-KR"/>
        </w:rPr>
        <w:t>электронная</w:t>
      </w:r>
      <w:proofErr w:type="gramEnd"/>
      <w:r>
        <w:rPr>
          <w:sz w:val="28"/>
          <w:szCs w:val="28"/>
          <w:lang w:eastAsia="ko-KR"/>
        </w:rPr>
        <w:t xml:space="preserve"> почта: </w:t>
      </w:r>
      <w:r>
        <w:rPr>
          <w:sz w:val="28"/>
          <w:szCs w:val="28"/>
          <w:lang w:val="en-US" w:eastAsia="ko-KR"/>
        </w:rPr>
        <w:t>www</w:t>
      </w:r>
      <w:r w:rsidRPr="00F93F96">
        <w:rPr>
          <w:sz w:val="28"/>
          <w:szCs w:val="28"/>
          <w:lang w:eastAsia="ko-KR"/>
        </w:rPr>
        <w:t>.</w:t>
      </w:r>
      <w:proofErr w:type="spellStart"/>
      <w:r>
        <w:rPr>
          <w:sz w:val="28"/>
          <w:szCs w:val="28"/>
          <w:lang w:eastAsia="ko-KR"/>
        </w:rPr>
        <w:t>урик-адм.рф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28</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29</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30</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D222A9">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lastRenderedPageBreak/>
        <w:t>1</w:t>
      </w:r>
      <w:r>
        <w:rPr>
          <w:sz w:val="28"/>
          <w:szCs w:val="28"/>
          <w:lang w:eastAsia="ko-KR"/>
        </w:rPr>
        <w:t>31</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32</w:t>
      </w:r>
      <w:r w:rsidRPr="00F93F96">
        <w:rPr>
          <w:sz w:val="28"/>
          <w:szCs w:val="28"/>
          <w:lang w:eastAsia="ko-KR"/>
        </w:rPr>
        <w:t>. Жалоба должна содержать:</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96" w:rsidRPr="00F93F96" w:rsidRDefault="00F93F96" w:rsidP="00F93F96">
      <w:pPr>
        <w:ind w:firstLine="709"/>
        <w:jc w:val="both"/>
        <w:rPr>
          <w:sz w:val="28"/>
          <w:szCs w:val="28"/>
          <w:lang w:eastAsia="ko-KR"/>
        </w:rPr>
      </w:pPr>
      <w:r w:rsidRPr="00F93F96">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3F96" w:rsidRPr="00F93F96" w:rsidRDefault="00F93F96" w:rsidP="00F93F96">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33</w:t>
      </w:r>
      <w:r w:rsidRPr="00F93F96">
        <w:rPr>
          <w:sz w:val="28"/>
          <w:szCs w:val="28"/>
          <w:lang w:eastAsia="ko-KR"/>
        </w:rPr>
        <w:t>. При рассмотрении жалобы:</w:t>
      </w:r>
    </w:p>
    <w:p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F96" w:rsidRPr="00F93F96" w:rsidRDefault="00F93F96" w:rsidP="00F93F96">
      <w:pPr>
        <w:widowControl/>
        <w:ind w:firstLine="709"/>
        <w:jc w:val="both"/>
        <w:rPr>
          <w:sz w:val="28"/>
          <w:szCs w:val="28"/>
          <w:lang w:eastAsia="en-US"/>
        </w:rPr>
      </w:pPr>
      <w:r w:rsidRPr="00F93F96">
        <w:rPr>
          <w:sz w:val="28"/>
          <w:szCs w:val="28"/>
          <w:lang w:eastAsia="ko-KR"/>
        </w:rPr>
        <w:t>1</w:t>
      </w:r>
      <w:r>
        <w:rPr>
          <w:sz w:val="28"/>
          <w:szCs w:val="28"/>
          <w:lang w:eastAsia="ko-KR"/>
        </w:rPr>
        <w:t>34</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3F96" w:rsidRPr="00F93F96" w:rsidRDefault="00F93F96" w:rsidP="00F93F96">
      <w:pPr>
        <w:ind w:firstLine="709"/>
        <w:jc w:val="both"/>
        <w:rPr>
          <w:sz w:val="28"/>
          <w:szCs w:val="28"/>
          <w:lang w:eastAsia="ko-KR"/>
        </w:rPr>
      </w:pPr>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3F96" w:rsidRPr="00F93F96" w:rsidRDefault="00F93F96" w:rsidP="00F93F96">
      <w:pPr>
        <w:ind w:firstLine="709"/>
        <w:jc w:val="both"/>
        <w:rPr>
          <w:sz w:val="28"/>
          <w:szCs w:val="28"/>
          <w:lang w:eastAsia="ko-KR"/>
        </w:rPr>
      </w:pPr>
      <w:r w:rsidRPr="00F93F96">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93F96" w:rsidRPr="00F93F96" w:rsidRDefault="00F93F96" w:rsidP="00F93F96">
      <w:pPr>
        <w:widowControl/>
        <w:autoSpaceDE/>
        <w:autoSpaceDN/>
        <w:adjustRightInd/>
        <w:ind w:firstLine="709"/>
        <w:jc w:val="both"/>
        <w:rPr>
          <w:sz w:val="28"/>
          <w:szCs w:val="28"/>
        </w:rPr>
      </w:pPr>
      <w:r w:rsidRPr="00F93F96">
        <w:rPr>
          <w:sz w:val="28"/>
          <w:szCs w:val="28"/>
          <w:lang w:eastAsia="ko-KR"/>
        </w:rPr>
        <w:lastRenderedPageBreak/>
        <w:t>1</w:t>
      </w:r>
      <w:r>
        <w:rPr>
          <w:sz w:val="28"/>
          <w:szCs w:val="28"/>
          <w:lang w:eastAsia="ko-KR"/>
        </w:rPr>
        <w:t>35</w:t>
      </w:r>
      <w:r w:rsidRPr="00F93F96">
        <w:rPr>
          <w:sz w:val="28"/>
          <w:szCs w:val="28"/>
          <w:lang w:eastAsia="ko-KR"/>
        </w:rPr>
        <w:t>. </w:t>
      </w:r>
      <w:bookmarkStart w:id="33" w:name="Par509"/>
      <w:bookmarkEnd w:id="33"/>
      <w:r w:rsidRPr="00F93F96">
        <w:rPr>
          <w:sz w:val="28"/>
          <w:szCs w:val="28"/>
        </w:rPr>
        <w:t>Порядок рассмотрения отдельных жалоб:</w:t>
      </w:r>
    </w:p>
    <w:p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F96" w:rsidRPr="00F93F96" w:rsidRDefault="00F93F96" w:rsidP="00F93F96">
      <w:pPr>
        <w:widowControl/>
        <w:autoSpaceDE/>
        <w:autoSpaceDN/>
        <w:adjustRightInd/>
        <w:ind w:firstLine="709"/>
        <w:jc w:val="both"/>
        <w:rPr>
          <w:sz w:val="28"/>
          <w:szCs w:val="28"/>
        </w:rPr>
      </w:pPr>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93F96" w:rsidRPr="00F93F96" w:rsidRDefault="00F93F96" w:rsidP="00F93F96">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93F96" w:rsidRPr="00F93F96" w:rsidRDefault="00F93F96" w:rsidP="00F93F96">
      <w:pPr>
        <w:ind w:firstLine="709"/>
        <w:jc w:val="both"/>
        <w:rPr>
          <w:rFonts w:cs="Arial"/>
          <w:sz w:val="28"/>
          <w:szCs w:val="28"/>
        </w:rPr>
      </w:pPr>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36</w:t>
      </w:r>
      <w:r w:rsidRPr="00F93F96">
        <w:rPr>
          <w:sz w:val="28"/>
          <w:szCs w:val="28"/>
          <w:lang w:eastAsia="ko-KR"/>
        </w:rPr>
        <w:t>. По результатам рассмотрения жалобы уполномоченный орган принимает одно из следующих решений:</w:t>
      </w:r>
    </w:p>
    <w:p w:rsidR="00F93F96" w:rsidRPr="00F93F96" w:rsidRDefault="00F93F96" w:rsidP="00F93F96">
      <w:pPr>
        <w:ind w:firstLine="709"/>
        <w:jc w:val="both"/>
        <w:rPr>
          <w:sz w:val="28"/>
          <w:szCs w:val="28"/>
          <w:lang w:eastAsia="ko-KR"/>
        </w:rPr>
      </w:pPr>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37</w:t>
      </w:r>
      <w:r w:rsidRPr="00F93F96">
        <w:rPr>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38</w:t>
      </w:r>
      <w:r w:rsidRPr="00F93F96">
        <w:rPr>
          <w:sz w:val="28"/>
          <w:szCs w:val="28"/>
          <w:lang w:eastAsia="ko-KR"/>
        </w:rPr>
        <w:t>. В ответе по результатам рассмотрения жалобы указываются:</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F96" w:rsidRPr="00F93F96" w:rsidRDefault="00F93F96" w:rsidP="00F93F96">
      <w:pPr>
        <w:ind w:firstLine="709"/>
        <w:jc w:val="both"/>
        <w:rPr>
          <w:sz w:val="28"/>
          <w:szCs w:val="28"/>
          <w:lang w:eastAsia="ko-KR"/>
        </w:rPr>
      </w:pPr>
      <w:r w:rsidRPr="00F93F96">
        <w:rPr>
          <w:sz w:val="28"/>
          <w:szCs w:val="28"/>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39</w:t>
      </w:r>
      <w:r w:rsidRPr="00F93F96">
        <w:rPr>
          <w:sz w:val="28"/>
          <w:szCs w:val="28"/>
          <w:lang w:eastAsia="ko-KR"/>
        </w:rPr>
        <w:t>. Основаниями отказа в удовлетворении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3F96" w:rsidRP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40</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41</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42</w:t>
      </w:r>
      <w:r w:rsidRPr="00F93F96">
        <w:rPr>
          <w:sz w:val="28"/>
          <w:szCs w:val="28"/>
          <w:lang w:eastAsia="ko-KR"/>
        </w:rPr>
        <w:t>. Способами информирования заинтересованных лиц о порядке подачи и рассмотрения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rsidR="00F93F96" w:rsidRPr="00F93F96" w:rsidRDefault="00F93F96" w:rsidP="00F93F96">
      <w:pPr>
        <w:ind w:firstLine="709"/>
        <w:jc w:val="both"/>
        <w:rPr>
          <w:sz w:val="28"/>
          <w:szCs w:val="28"/>
          <w:lang w:eastAsia="ko-KR"/>
        </w:rPr>
      </w:pPr>
    </w:p>
    <w:p w:rsidR="00F93F96" w:rsidRDefault="00F93F96" w:rsidP="00F93F96">
      <w:pPr>
        <w:widowControl/>
        <w:spacing w:before="53" w:line="274" w:lineRule="exact"/>
        <w:jc w:val="center"/>
        <w:rPr>
          <w:sz w:val="28"/>
          <w:szCs w:val="28"/>
        </w:rPr>
      </w:pPr>
      <w:r w:rsidRPr="00F93F96">
        <w:rPr>
          <w:sz w:val="28"/>
          <w:szCs w:val="28"/>
        </w:rPr>
        <w:t xml:space="preserve">                                              </w:t>
      </w: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F93F96" w:rsidRPr="00F93F96" w:rsidRDefault="00F93F96" w:rsidP="00F93F96">
      <w:pPr>
        <w:widowControl/>
        <w:ind w:left="5245"/>
        <w:jc w:val="right"/>
        <w:rPr>
          <w:rFonts w:eastAsiaTheme="minorHAnsi"/>
          <w:sz w:val="26"/>
          <w:szCs w:val="26"/>
          <w:lang w:eastAsia="en-US"/>
        </w:rPr>
      </w:pPr>
      <w:bookmarkStart w:id="34" w:name="_GoBack"/>
      <w:bookmarkEnd w:id="34"/>
      <w:r w:rsidRPr="00F93F96">
        <w:rPr>
          <w:rFonts w:eastAsiaTheme="minorHAnsi"/>
          <w:sz w:val="26"/>
          <w:szCs w:val="26"/>
          <w:lang w:eastAsia="en-US"/>
        </w:rPr>
        <w:lastRenderedPageBreak/>
        <w:t xml:space="preserve">Приложение № </w:t>
      </w:r>
      <w:r w:rsidR="005371AE">
        <w:rPr>
          <w:rFonts w:eastAsiaTheme="minorHAnsi"/>
          <w:sz w:val="26"/>
          <w:szCs w:val="26"/>
          <w:lang w:eastAsia="en-US"/>
        </w:rPr>
        <w:t>3</w:t>
      </w: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w:t>
      </w:r>
      <w:r w:rsidR="005371AE">
        <w:rPr>
          <w:rFonts w:eastAsiaTheme="minorHAnsi"/>
          <w:sz w:val="26"/>
          <w:szCs w:val="26"/>
          <w:lang w:eastAsia="en-US"/>
        </w:rPr>
        <w:t>Присвоение, изменение, аннулирование адресов</w:t>
      </w:r>
      <w:r w:rsidRPr="00F93F96">
        <w:rPr>
          <w:rFonts w:eastAsiaTheme="minorHAnsi"/>
          <w:sz w:val="26"/>
          <w:szCs w:val="26"/>
          <w:lang w:eastAsia="en-US"/>
        </w:rPr>
        <w:t>»</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 xml:space="preserve">индивидуальных </w:t>
      </w:r>
      <w:proofErr w:type="gramStart"/>
      <w:r w:rsidRPr="00F93F96">
        <w:rPr>
          <w:rFonts w:eastAsiaTheme="minorHAnsi"/>
          <w:sz w:val="28"/>
          <w:szCs w:val="28"/>
          <w:lang w:eastAsia="en-US"/>
        </w:rPr>
        <w:t>предпринимателей )</w:t>
      </w:r>
      <w:proofErr w:type="gramEnd"/>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pBdr>
          <w:bottom w:val="single" w:sz="12" w:space="1" w:color="auto"/>
        </w:pBdr>
        <w:ind w:left="5245"/>
        <w:jc w:val="both"/>
        <w:rPr>
          <w:rFonts w:eastAsiaTheme="minorHAnsi"/>
          <w:sz w:val="28"/>
          <w:szCs w:val="28"/>
          <w:lang w:eastAsia="en-US"/>
        </w:rPr>
      </w:pP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а также содержащих правильные сведения)</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rsidTr="00A14CA7">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r>
      <w:tr w:rsidR="00F93F96" w:rsidRPr="00F93F96" w:rsidTr="00A14CA7">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br w:type="page"/>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rsidR="00F93F96" w:rsidRDefault="00CC073B" w:rsidP="00F93F96">
      <w:r>
        <w:rPr>
          <w:rFonts w:ascii="Arial" w:hAnsi="Arial" w:cs="Arial"/>
          <w:color w:val="000000"/>
          <w:shd w:val="clear" w:color="auto" w:fill="FFFFFF"/>
        </w:rPr>
        <w:t>Ира, внеси пожалуйста изменение в регламент присвоение адресов, добавь в п. 38 абзац следующего содержания: </w:t>
      </w:r>
      <w:r>
        <w:rPr>
          <w:color w:val="000000"/>
          <w:sz w:val="28"/>
          <w:szCs w:val="28"/>
          <w:shd w:val="clear" w:color="auto" w:fill="FFFFFF"/>
        </w:rPr>
        <w:t>- при предоставлении схемы раздела земельного участка, в результате которой доступ на земельные участки, образованные в результате раздела будет осуществляться на территорию общего пользования – объект транспортной инфраструктуры – главная улица.</w:t>
      </w:r>
    </w:p>
    <w:sectPr w:rsidR="00F93F96" w:rsidSect="004F004B">
      <w:footerReference w:type="default" r:id="rId1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CF" w:rsidRDefault="007E44CF" w:rsidP="00F93F96">
      <w:r>
        <w:separator/>
      </w:r>
    </w:p>
  </w:endnote>
  <w:endnote w:type="continuationSeparator" w:id="0">
    <w:p w:rsidR="007E44CF" w:rsidRDefault="007E44CF"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FE" w:rsidRDefault="00365CFE">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CF" w:rsidRDefault="007E44CF" w:rsidP="00F93F96">
      <w:r>
        <w:separator/>
      </w:r>
    </w:p>
  </w:footnote>
  <w:footnote w:type="continuationSeparator" w:id="0">
    <w:p w:rsidR="007E44CF" w:rsidRDefault="007E44CF" w:rsidP="00F93F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2AD9742D"/>
    <w:multiLevelType w:val="hybridMultilevel"/>
    <w:tmpl w:val="5454B17A"/>
    <w:lvl w:ilvl="0" w:tplc="4A3EA55E">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743C3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41108">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9AE266">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2A2EF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EA247C">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2C30A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9C7DF8">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20680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6346AE6"/>
    <w:multiLevelType w:val="hybridMultilevel"/>
    <w:tmpl w:val="D9008832"/>
    <w:lvl w:ilvl="0" w:tplc="9CBEBEC4">
      <w:start w:val="90"/>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8"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9"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2" w15:restartNumberingAfterBreak="0">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0"/>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5"/>
  </w:num>
  <w:num w:numId="8">
    <w:abstractNumId w:val="18"/>
  </w:num>
  <w:num w:numId="9">
    <w:abstractNumId w:val="3"/>
  </w:num>
  <w:num w:numId="10">
    <w:abstractNumId w:val="1"/>
  </w:num>
  <w:num w:numId="11">
    <w:abstractNumId w:val="8"/>
  </w:num>
  <w:num w:numId="12">
    <w:abstractNumId w:val="21"/>
  </w:num>
  <w:num w:numId="13">
    <w:abstractNumId w:val="19"/>
  </w:num>
  <w:num w:numId="14">
    <w:abstractNumId w:val="7"/>
  </w:num>
  <w:num w:numId="15">
    <w:abstractNumId w:val="9"/>
  </w:num>
  <w:num w:numId="16">
    <w:abstractNumId w:val="16"/>
  </w:num>
  <w:num w:numId="17">
    <w:abstractNumId w:val="11"/>
  </w:num>
  <w:num w:numId="18">
    <w:abstractNumId w:val="15"/>
  </w:num>
  <w:num w:numId="19">
    <w:abstractNumId w:val="12"/>
  </w:num>
  <w:num w:numId="20">
    <w:abstractNumId w:val="6"/>
  </w:num>
  <w:num w:numId="21">
    <w:abstractNumId w:val="4"/>
  </w:num>
  <w:num w:numId="22">
    <w:abstractNumId w:val="17"/>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F96"/>
    <w:rsid w:val="000151D1"/>
    <w:rsid w:val="00026003"/>
    <w:rsid w:val="0003407D"/>
    <w:rsid w:val="0004373C"/>
    <w:rsid w:val="00052F62"/>
    <w:rsid w:val="00065D56"/>
    <w:rsid w:val="0008391C"/>
    <w:rsid w:val="000868BC"/>
    <w:rsid w:val="0008728E"/>
    <w:rsid w:val="00101AFC"/>
    <w:rsid w:val="0011487E"/>
    <w:rsid w:val="00116B2A"/>
    <w:rsid w:val="001301BD"/>
    <w:rsid w:val="001725E7"/>
    <w:rsid w:val="001A17D7"/>
    <w:rsid w:val="001B1CE3"/>
    <w:rsid w:val="001D309D"/>
    <w:rsid w:val="001E22CA"/>
    <w:rsid w:val="001E70AB"/>
    <w:rsid w:val="0021462A"/>
    <w:rsid w:val="002B3BC8"/>
    <w:rsid w:val="002B758A"/>
    <w:rsid w:val="002D0294"/>
    <w:rsid w:val="002D65AF"/>
    <w:rsid w:val="00350167"/>
    <w:rsid w:val="00361210"/>
    <w:rsid w:val="00365CFE"/>
    <w:rsid w:val="003862E3"/>
    <w:rsid w:val="003A3223"/>
    <w:rsid w:val="00410987"/>
    <w:rsid w:val="0043719C"/>
    <w:rsid w:val="00494651"/>
    <w:rsid w:val="004D3788"/>
    <w:rsid w:val="004F004B"/>
    <w:rsid w:val="00517268"/>
    <w:rsid w:val="005371AE"/>
    <w:rsid w:val="0055508F"/>
    <w:rsid w:val="00561AB1"/>
    <w:rsid w:val="005C6702"/>
    <w:rsid w:val="005D00E5"/>
    <w:rsid w:val="005D2915"/>
    <w:rsid w:val="00605E29"/>
    <w:rsid w:val="00610190"/>
    <w:rsid w:val="00680748"/>
    <w:rsid w:val="006A188B"/>
    <w:rsid w:val="006A5D78"/>
    <w:rsid w:val="006B6134"/>
    <w:rsid w:val="006E5929"/>
    <w:rsid w:val="007016AB"/>
    <w:rsid w:val="0070253F"/>
    <w:rsid w:val="00716313"/>
    <w:rsid w:val="00721325"/>
    <w:rsid w:val="00732F5A"/>
    <w:rsid w:val="007404F5"/>
    <w:rsid w:val="00766828"/>
    <w:rsid w:val="00766D22"/>
    <w:rsid w:val="00767E6E"/>
    <w:rsid w:val="007919CB"/>
    <w:rsid w:val="007E44CF"/>
    <w:rsid w:val="00803F02"/>
    <w:rsid w:val="008A76E5"/>
    <w:rsid w:val="008B307D"/>
    <w:rsid w:val="008C5075"/>
    <w:rsid w:val="008E1908"/>
    <w:rsid w:val="0091669A"/>
    <w:rsid w:val="009D345E"/>
    <w:rsid w:val="009D718E"/>
    <w:rsid w:val="00A14490"/>
    <w:rsid w:val="00A14CA7"/>
    <w:rsid w:val="00A47637"/>
    <w:rsid w:val="00A71456"/>
    <w:rsid w:val="00A72C9E"/>
    <w:rsid w:val="00B267CC"/>
    <w:rsid w:val="00B4607D"/>
    <w:rsid w:val="00B84461"/>
    <w:rsid w:val="00BD2A27"/>
    <w:rsid w:val="00BD38CE"/>
    <w:rsid w:val="00BD657D"/>
    <w:rsid w:val="00C12F70"/>
    <w:rsid w:val="00C14D18"/>
    <w:rsid w:val="00C2326A"/>
    <w:rsid w:val="00C31748"/>
    <w:rsid w:val="00CA6A34"/>
    <w:rsid w:val="00CC073B"/>
    <w:rsid w:val="00CD653C"/>
    <w:rsid w:val="00CE2D8A"/>
    <w:rsid w:val="00D222A9"/>
    <w:rsid w:val="00D226E1"/>
    <w:rsid w:val="00D96CE1"/>
    <w:rsid w:val="00DD0F85"/>
    <w:rsid w:val="00E00A64"/>
    <w:rsid w:val="00E17532"/>
    <w:rsid w:val="00E3722B"/>
    <w:rsid w:val="00E44A5C"/>
    <w:rsid w:val="00E47C4D"/>
    <w:rsid w:val="00E86A91"/>
    <w:rsid w:val="00EC5564"/>
    <w:rsid w:val="00ED4E33"/>
    <w:rsid w:val="00F16565"/>
    <w:rsid w:val="00F36871"/>
    <w:rsid w:val="00F93F96"/>
    <w:rsid w:val="00FE30D3"/>
    <w:rsid w:val="00FE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A7E3"/>
  <w15:docId w15:val="{FD399487-1879-4F32-B0BD-51BFEE19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5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C26F8697FB5308FD1CFC5ABC7I2NCF" TargetMode="External"/><Relationship Id="rId13" Type="http://schemas.openxmlformats.org/officeDocument/2006/relationships/hyperlink" Target="consultantplus://offline/ref=5A3E64ACB9D81E7E37D4C08672183BBA682FA7617BB33BDE84909EF690252EB666620B409A09846D4913C3I0N1F" TargetMode="External"/><Relationship Id="rId18" Type="http://schemas.openxmlformats.org/officeDocument/2006/relationships/hyperlink" Target="consultantplus://offline/ref=5A3E64ACB9D81E7E37D4DE8B647467B26C24F8697DBF308FD1CFC5ABC7I2NC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rikadm@yandex.ru" TargetMode="External"/><Relationship Id="rId12" Type="http://schemas.openxmlformats.org/officeDocument/2006/relationships/hyperlink" Target="consultantplus://offline/ref=5A3E64ACB9D81E7E37D4DE8B647467B26C24F8697DBF308FD1CFC5ABC72C24E1212D5202DE048564I4NDF"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3E64ACB9D81E7E37D4DE8B647467B26C26F86578B1308FD1CFC5ABC7I2NCF"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10" Type="http://schemas.openxmlformats.org/officeDocument/2006/relationships/hyperlink" Target="consultantplus://offline/ref=5A3E64ACB9D81E7E37D4DE8B647467B26C26F86A79BF308FD1CFC5ABC7I2NC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A3E64ACB9D81E7E37D4DE8B647467B26C25F06D7AB7308FD1CFC5ABC7I2NCF"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37</Pages>
  <Words>12822</Words>
  <Characters>73090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59</cp:revision>
  <cp:lastPrinted>2020-06-08T02:36:00Z</cp:lastPrinted>
  <dcterms:created xsi:type="dcterms:W3CDTF">2020-04-17T02:57:00Z</dcterms:created>
  <dcterms:modified xsi:type="dcterms:W3CDTF">2023-01-11T06:58:00Z</dcterms:modified>
</cp:coreProperties>
</file>